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5DE" w:rsidRDefault="00D965DE" w:rsidP="00683F02">
      <w:pPr>
        <w:shd w:val="clear" w:color="auto" w:fill="FFFFFF" w:themeFill="background1"/>
        <w:jc w:val="center"/>
        <w:rPr>
          <w:rFonts w:ascii="Arial" w:hAnsi="Arial" w:cs="Arial"/>
        </w:rPr>
      </w:pPr>
    </w:p>
    <w:p w:rsidR="00D965DE" w:rsidRDefault="00D965DE" w:rsidP="00683F02">
      <w:pPr>
        <w:shd w:val="clear" w:color="auto" w:fill="FFFFFF" w:themeFill="background1"/>
        <w:jc w:val="center"/>
        <w:rPr>
          <w:rFonts w:ascii="Arial" w:hAnsi="Arial" w:cs="Arial"/>
        </w:rPr>
      </w:pPr>
    </w:p>
    <w:p w:rsidR="00045417" w:rsidRPr="005718DC" w:rsidRDefault="00536B38" w:rsidP="00683F02">
      <w:pPr>
        <w:shd w:val="clear" w:color="auto" w:fill="FFFFFF" w:themeFill="background1"/>
        <w:jc w:val="center"/>
        <w:rPr>
          <w:rFonts w:ascii="Arial" w:hAnsi="Arial" w:cs="Arial"/>
        </w:rPr>
      </w:pPr>
      <w:r>
        <w:rPr>
          <w:rFonts w:ascii="Arial" w:hAnsi="Arial" w:cs="Arial"/>
          <w:noProof/>
          <w:lang w:val="en-CA" w:eastAsia="en-CA"/>
        </w:rPr>
        <w:drawing>
          <wp:inline distT="0" distB="0" distL="0" distR="0" wp14:anchorId="3EE9EA91" wp14:editId="3EE9EA92">
            <wp:extent cx="5486876" cy="10607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SLogo2011HorizontalCOL.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86876" cy="1060796"/>
                    </a:xfrm>
                    <a:prstGeom prst="rect">
                      <a:avLst/>
                    </a:prstGeom>
                  </pic:spPr>
                </pic:pic>
              </a:graphicData>
            </a:graphic>
          </wp:inline>
        </w:drawing>
      </w:r>
    </w:p>
    <w:tbl>
      <w:tblPr>
        <w:tblW w:w="936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937"/>
        <w:gridCol w:w="1283"/>
        <w:gridCol w:w="3069"/>
        <w:gridCol w:w="3071"/>
      </w:tblGrid>
      <w:tr w:rsidR="00045417" w:rsidRPr="005718DC" w:rsidTr="00D73B65">
        <w:trPr>
          <w:trHeight w:val="510"/>
        </w:trPr>
        <w:tc>
          <w:tcPr>
            <w:tcW w:w="1800" w:type="dxa"/>
            <w:shd w:val="clear" w:color="auto" w:fill="auto"/>
            <w:vAlign w:val="center"/>
          </w:tcPr>
          <w:p w:rsidR="00045417" w:rsidRPr="005718DC" w:rsidRDefault="00045417" w:rsidP="00683F02">
            <w:pPr>
              <w:shd w:val="clear" w:color="auto" w:fill="FFFFFF" w:themeFill="background1"/>
              <w:rPr>
                <w:rFonts w:ascii="Arial" w:hAnsi="Arial" w:cs="Arial"/>
              </w:rPr>
            </w:pPr>
            <w:r w:rsidRPr="005718DC">
              <w:rPr>
                <w:rFonts w:ascii="Arial" w:hAnsi="Arial" w:cs="Arial"/>
                <w:b/>
              </w:rPr>
              <w:t xml:space="preserve">POLICY:                      </w:t>
            </w:r>
          </w:p>
        </w:tc>
        <w:tc>
          <w:tcPr>
            <w:tcW w:w="7560" w:type="dxa"/>
            <w:gridSpan w:val="3"/>
            <w:shd w:val="clear" w:color="auto" w:fill="auto"/>
            <w:vAlign w:val="center"/>
          </w:tcPr>
          <w:p w:rsidR="00045417" w:rsidRPr="005718DC" w:rsidRDefault="00045417" w:rsidP="00683F02">
            <w:pPr>
              <w:shd w:val="clear" w:color="auto" w:fill="FFFFFF" w:themeFill="background1"/>
              <w:rPr>
                <w:rFonts w:ascii="Arial" w:hAnsi="Arial" w:cs="Arial"/>
                <w:b/>
              </w:rPr>
            </w:pPr>
            <w:r w:rsidRPr="005718DC">
              <w:rPr>
                <w:rFonts w:ascii="Arial" w:hAnsi="Arial" w:cs="Arial"/>
                <w:b/>
              </w:rPr>
              <w:t>AODA Integrated Multi-Year Plan</w:t>
            </w:r>
            <w:r w:rsidR="00B20FFB" w:rsidRPr="005718DC">
              <w:rPr>
                <w:rFonts w:ascii="Arial" w:hAnsi="Arial" w:cs="Arial"/>
                <w:b/>
              </w:rPr>
              <w:t xml:space="preserve"> 2013</w:t>
            </w:r>
            <w:r w:rsidR="005B23C7" w:rsidRPr="005718DC">
              <w:rPr>
                <w:rFonts w:ascii="Arial" w:hAnsi="Arial" w:cs="Arial"/>
                <w:b/>
              </w:rPr>
              <w:t>-21</w:t>
            </w:r>
          </w:p>
        </w:tc>
      </w:tr>
      <w:tr w:rsidR="00045417" w:rsidRPr="005718DC" w:rsidTr="00D73B65">
        <w:trPr>
          <w:trHeight w:val="510"/>
        </w:trPr>
        <w:tc>
          <w:tcPr>
            <w:tcW w:w="1800" w:type="dxa"/>
            <w:shd w:val="clear" w:color="auto" w:fill="auto"/>
            <w:vAlign w:val="center"/>
          </w:tcPr>
          <w:p w:rsidR="00045417" w:rsidRPr="005718DC" w:rsidRDefault="00045417" w:rsidP="00683F02">
            <w:pPr>
              <w:shd w:val="clear" w:color="auto" w:fill="FFFFFF" w:themeFill="background1"/>
              <w:rPr>
                <w:rFonts w:ascii="Arial" w:hAnsi="Arial" w:cs="Arial"/>
              </w:rPr>
            </w:pPr>
            <w:r w:rsidRPr="005718DC">
              <w:rPr>
                <w:rFonts w:ascii="Arial" w:hAnsi="Arial" w:cs="Arial"/>
              </w:rPr>
              <w:t>ISSUING DEPARTMENT:</w:t>
            </w:r>
          </w:p>
        </w:tc>
        <w:tc>
          <w:tcPr>
            <w:tcW w:w="7560" w:type="dxa"/>
            <w:gridSpan w:val="3"/>
            <w:shd w:val="clear" w:color="auto" w:fill="auto"/>
            <w:vAlign w:val="center"/>
          </w:tcPr>
          <w:p w:rsidR="00045417" w:rsidRPr="005718DC" w:rsidRDefault="00045417" w:rsidP="00683F02">
            <w:pPr>
              <w:shd w:val="clear" w:color="auto" w:fill="FFFFFF" w:themeFill="background1"/>
              <w:rPr>
                <w:rFonts w:ascii="Arial" w:hAnsi="Arial" w:cs="Arial"/>
              </w:rPr>
            </w:pPr>
            <w:r w:rsidRPr="005718DC">
              <w:rPr>
                <w:rFonts w:ascii="Arial" w:hAnsi="Arial" w:cs="Arial"/>
              </w:rPr>
              <w:t>HUMAN RESOURCES</w:t>
            </w:r>
          </w:p>
        </w:tc>
      </w:tr>
      <w:tr w:rsidR="00045417" w:rsidRPr="005718DC" w:rsidTr="00D73B65">
        <w:trPr>
          <w:trHeight w:val="510"/>
        </w:trPr>
        <w:tc>
          <w:tcPr>
            <w:tcW w:w="3120" w:type="dxa"/>
            <w:gridSpan w:val="2"/>
            <w:shd w:val="clear" w:color="auto" w:fill="auto"/>
            <w:vAlign w:val="center"/>
          </w:tcPr>
          <w:p w:rsidR="00045417" w:rsidRPr="005718DC" w:rsidRDefault="00045417" w:rsidP="00683F02">
            <w:pPr>
              <w:shd w:val="clear" w:color="auto" w:fill="FFFFFF" w:themeFill="background1"/>
              <w:rPr>
                <w:rFonts w:ascii="Arial" w:hAnsi="Arial" w:cs="Arial"/>
              </w:rPr>
            </w:pPr>
            <w:r w:rsidRPr="005718DC">
              <w:rPr>
                <w:rFonts w:ascii="Arial" w:hAnsi="Arial" w:cs="Arial"/>
              </w:rPr>
              <w:t>ORIGINAL ISSUE DATE:</w:t>
            </w:r>
          </w:p>
        </w:tc>
        <w:tc>
          <w:tcPr>
            <w:tcW w:w="3120" w:type="dxa"/>
            <w:shd w:val="clear" w:color="auto" w:fill="auto"/>
            <w:vAlign w:val="center"/>
          </w:tcPr>
          <w:p w:rsidR="00045417" w:rsidRPr="005718DC" w:rsidRDefault="00045417" w:rsidP="00683F02">
            <w:pPr>
              <w:shd w:val="clear" w:color="auto" w:fill="FFFFFF" w:themeFill="background1"/>
              <w:rPr>
                <w:rFonts w:ascii="Arial" w:hAnsi="Arial" w:cs="Arial"/>
              </w:rPr>
            </w:pPr>
            <w:r w:rsidRPr="005718DC">
              <w:rPr>
                <w:rFonts w:ascii="Arial" w:hAnsi="Arial" w:cs="Arial"/>
              </w:rPr>
              <w:t>REVSION DATE:</w:t>
            </w:r>
          </w:p>
        </w:tc>
        <w:tc>
          <w:tcPr>
            <w:tcW w:w="3120" w:type="dxa"/>
            <w:shd w:val="clear" w:color="auto" w:fill="auto"/>
            <w:vAlign w:val="center"/>
          </w:tcPr>
          <w:p w:rsidR="00045417" w:rsidRPr="005718DC" w:rsidRDefault="00045417" w:rsidP="00683F02">
            <w:pPr>
              <w:shd w:val="clear" w:color="auto" w:fill="FFFFFF" w:themeFill="background1"/>
              <w:rPr>
                <w:rFonts w:ascii="Arial" w:hAnsi="Arial" w:cs="Arial"/>
              </w:rPr>
            </w:pPr>
            <w:r w:rsidRPr="005718DC">
              <w:rPr>
                <w:rFonts w:ascii="Arial" w:hAnsi="Arial" w:cs="Arial"/>
              </w:rPr>
              <w:t>NEXT REVISION DATE:</w:t>
            </w:r>
          </w:p>
        </w:tc>
      </w:tr>
      <w:tr w:rsidR="00045417" w:rsidRPr="005718DC" w:rsidTr="00D73B65">
        <w:trPr>
          <w:trHeight w:val="510"/>
        </w:trPr>
        <w:tc>
          <w:tcPr>
            <w:tcW w:w="3120" w:type="dxa"/>
            <w:gridSpan w:val="2"/>
            <w:shd w:val="clear" w:color="auto" w:fill="auto"/>
            <w:vAlign w:val="center"/>
          </w:tcPr>
          <w:p w:rsidR="00045417" w:rsidRPr="005718DC" w:rsidRDefault="008E0B25" w:rsidP="00683F02">
            <w:pPr>
              <w:shd w:val="clear" w:color="auto" w:fill="FFFFFF" w:themeFill="background1"/>
              <w:rPr>
                <w:rFonts w:ascii="Arial" w:hAnsi="Arial" w:cs="Arial"/>
              </w:rPr>
            </w:pPr>
            <w:r>
              <w:rPr>
                <w:rFonts w:ascii="Arial" w:hAnsi="Arial" w:cs="Arial"/>
              </w:rPr>
              <w:t xml:space="preserve">December </w:t>
            </w:r>
            <w:r w:rsidR="00217921">
              <w:rPr>
                <w:rFonts w:ascii="Arial" w:hAnsi="Arial" w:cs="Arial"/>
              </w:rPr>
              <w:t>9</w:t>
            </w:r>
            <w:r w:rsidR="0076135C">
              <w:rPr>
                <w:rFonts w:ascii="Arial" w:hAnsi="Arial" w:cs="Arial"/>
              </w:rPr>
              <w:t xml:space="preserve">, </w:t>
            </w:r>
            <w:r w:rsidR="00045417" w:rsidRPr="005718DC">
              <w:rPr>
                <w:rFonts w:ascii="Arial" w:hAnsi="Arial" w:cs="Arial"/>
              </w:rPr>
              <w:t>2013</w:t>
            </w:r>
          </w:p>
        </w:tc>
        <w:tc>
          <w:tcPr>
            <w:tcW w:w="3120" w:type="dxa"/>
            <w:shd w:val="clear" w:color="auto" w:fill="auto"/>
            <w:vAlign w:val="center"/>
          </w:tcPr>
          <w:p w:rsidR="00045417" w:rsidRPr="005718DC" w:rsidRDefault="00045417" w:rsidP="00683F02">
            <w:pPr>
              <w:shd w:val="clear" w:color="auto" w:fill="FFFFFF" w:themeFill="background1"/>
              <w:rPr>
                <w:rFonts w:ascii="Arial" w:hAnsi="Arial" w:cs="Arial"/>
              </w:rPr>
            </w:pPr>
            <w:r w:rsidRPr="005718DC">
              <w:rPr>
                <w:rFonts w:ascii="Arial" w:hAnsi="Arial" w:cs="Arial"/>
              </w:rPr>
              <w:t>NEW</w:t>
            </w:r>
          </w:p>
        </w:tc>
        <w:tc>
          <w:tcPr>
            <w:tcW w:w="3120" w:type="dxa"/>
            <w:shd w:val="clear" w:color="auto" w:fill="auto"/>
            <w:vAlign w:val="center"/>
          </w:tcPr>
          <w:p w:rsidR="00045417" w:rsidRPr="005718DC" w:rsidRDefault="008E0B25" w:rsidP="00683F02">
            <w:pPr>
              <w:shd w:val="clear" w:color="auto" w:fill="FFFFFF" w:themeFill="background1"/>
              <w:rPr>
                <w:rFonts w:ascii="Arial" w:hAnsi="Arial" w:cs="Arial"/>
              </w:rPr>
            </w:pPr>
            <w:r>
              <w:rPr>
                <w:rFonts w:ascii="Arial" w:hAnsi="Arial" w:cs="Arial"/>
              </w:rPr>
              <w:t>December</w:t>
            </w:r>
            <w:r w:rsidR="0076135C">
              <w:rPr>
                <w:rFonts w:ascii="Arial" w:hAnsi="Arial" w:cs="Arial"/>
              </w:rPr>
              <w:t xml:space="preserve"> 1, 2014</w:t>
            </w:r>
          </w:p>
        </w:tc>
      </w:tr>
    </w:tbl>
    <w:p w:rsidR="00BD41B1" w:rsidRPr="005718DC" w:rsidRDefault="00BD41B1" w:rsidP="00683F02">
      <w:pPr>
        <w:shd w:val="clear" w:color="auto" w:fill="FFFFFF" w:themeFill="background1"/>
        <w:rPr>
          <w:rFonts w:ascii="Arial" w:hAnsi="Arial" w:cs="Arial"/>
        </w:rPr>
      </w:pPr>
    </w:p>
    <w:sdt>
      <w:sdtPr>
        <w:rPr>
          <w:rFonts w:ascii="Times New Roman" w:eastAsia="Times New Roman" w:hAnsi="Times New Roman" w:cs="Times New Roman"/>
          <w:b w:val="0"/>
          <w:bCs w:val="0"/>
          <w:color w:val="auto"/>
          <w:sz w:val="24"/>
          <w:szCs w:val="24"/>
          <w:lang w:eastAsia="en-US"/>
        </w:rPr>
        <w:id w:val="1059122769"/>
        <w:docPartObj>
          <w:docPartGallery w:val="Table of Contents"/>
          <w:docPartUnique/>
        </w:docPartObj>
      </w:sdtPr>
      <w:sdtEndPr>
        <w:rPr>
          <w:noProof/>
        </w:rPr>
      </w:sdtEndPr>
      <w:sdtContent>
        <w:p w:rsidR="001479BA" w:rsidRPr="00AA636C" w:rsidRDefault="001479BA" w:rsidP="001479BA">
          <w:pPr>
            <w:pStyle w:val="TOCHeading"/>
            <w:jc w:val="center"/>
            <w:rPr>
              <w:rFonts w:ascii="Arial" w:hAnsi="Arial" w:cs="Arial"/>
              <w:color w:val="auto"/>
              <w:szCs w:val="24"/>
            </w:rPr>
          </w:pPr>
          <w:r w:rsidRPr="00AA636C">
            <w:rPr>
              <w:rFonts w:ascii="Arial" w:hAnsi="Arial" w:cs="Arial"/>
              <w:color w:val="auto"/>
              <w:szCs w:val="24"/>
            </w:rPr>
            <w:t>Table of Contents</w:t>
          </w:r>
        </w:p>
        <w:p w:rsidR="001479BA" w:rsidRPr="00BE6BF5" w:rsidRDefault="001479BA" w:rsidP="001479BA">
          <w:pPr>
            <w:rPr>
              <w:lang w:eastAsia="ja-JP"/>
            </w:rPr>
          </w:pPr>
        </w:p>
        <w:p w:rsidR="00DD0C4B" w:rsidRPr="00466A60" w:rsidRDefault="001479BA" w:rsidP="00466A60">
          <w:pPr>
            <w:pStyle w:val="TOC1"/>
            <w:tabs>
              <w:tab w:val="right" w:leader="dot" w:pos="9350"/>
            </w:tabs>
            <w:spacing w:line="276" w:lineRule="auto"/>
            <w:rPr>
              <w:rFonts w:ascii="Arial" w:eastAsiaTheme="minorEastAsia" w:hAnsi="Arial" w:cs="Arial"/>
              <w:b w:val="0"/>
              <w:bCs w:val="0"/>
              <w:caps w:val="0"/>
              <w:noProof/>
              <w:sz w:val="24"/>
              <w:szCs w:val="24"/>
              <w:lang w:val="en-CA" w:eastAsia="en-CA"/>
            </w:rPr>
          </w:pPr>
          <w:r w:rsidRPr="00E06AB3">
            <w:rPr>
              <w:rFonts w:ascii="Arial" w:hAnsi="Arial" w:cs="Arial"/>
              <w:b w:val="0"/>
              <w:sz w:val="24"/>
              <w:szCs w:val="24"/>
            </w:rPr>
            <w:fldChar w:fldCharType="begin"/>
          </w:r>
          <w:r w:rsidRPr="00E06AB3">
            <w:rPr>
              <w:rFonts w:ascii="Arial" w:hAnsi="Arial" w:cs="Arial"/>
              <w:b w:val="0"/>
              <w:sz w:val="24"/>
              <w:szCs w:val="24"/>
            </w:rPr>
            <w:instrText xml:space="preserve"> TOC \o "1-3" \h \z \u </w:instrText>
          </w:r>
          <w:r w:rsidRPr="00E06AB3">
            <w:rPr>
              <w:rFonts w:ascii="Arial" w:hAnsi="Arial" w:cs="Arial"/>
              <w:b w:val="0"/>
              <w:sz w:val="24"/>
              <w:szCs w:val="24"/>
            </w:rPr>
            <w:fldChar w:fldCharType="separate"/>
          </w:r>
          <w:hyperlink w:anchor="_Toc370896036" w:history="1">
            <w:r w:rsidR="0027616A" w:rsidRPr="00466A60">
              <w:rPr>
                <w:rStyle w:val="Hyperlink"/>
                <w:rFonts w:ascii="Arial" w:eastAsiaTheme="majorEastAsia" w:hAnsi="Arial" w:cs="Arial"/>
                <w:b w:val="0"/>
                <w:noProof/>
                <w:sz w:val="24"/>
                <w:szCs w:val="24"/>
              </w:rPr>
              <w:t>OVERVIEW</w:t>
            </w:r>
            <w:r w:rsidR="00DD0C4B" w:rsidRPr="00466A60">
              <w:rPr>
                <w:rFonts w:ascii="Arial" w:hAnsi="Arial" w:cs="Arial"/>
                <w:b w:val="0"/>
                <w:noProof/>
                <w:webHidden/>
                <w:sz w:val="24"/>
                <w:szCs w:val="24"/>
              </w:rPr>
              <w:tab/>
            </w:r>
            <w:r w:rsidR="00DD0C4B" w:rsidRPr="00466A60">
              <w:rPr>
                <w:rFonts w:ascii="Arial" w:hAnsi="Arial" w:cs="Arial"/>
                <w:b w:val="0"/>
                <w:noProof/>
                <w:webHidden/>
                <w:sz w:val="24"/>
                <w:szCs w:val="24"/>
              </w:rPr>
              <w:fldChar w:fldCharType="begin"/>
            </w:r>
            <w:r w:rsidR="00DD0C4B" w:rsidRPr="00466A60">
              <w:rPr>
                <w:rFonts w:ascii="Arial" w:hAnsi="Arial" w:cs="Arial"/>
                <w:b w:val="0"/>
                <w:noProof/>
                <w:webHidden/>
                <w:sz w:val="24"/>
                <w:szCs w:val="24"/>
              </w:rPr>
              <w:instrText xml:space="preserve"> PAGEREF _Toc370896036 \h </w:instrText>
            </w:r>
            <w:r w:rsidR="00DD0C4B" w:rsidRPr="00466A60">
              <w:rPr>
                <w:rFonts w:ascii="Arial" w:hAnsi="Arial" w:cs="Arial"/>
                <w:b w:val="0"/>
                <w:noProof/>
                <w:webHidden/>
                <w:sz w:val="24"/>
                <w:szCs w:val="24"/>
              </w:rPr>
            </w:r>
            <w:r w:rsidR="00DD0C4B" w:rsidRPr="00466A60">
              <w:rPr>
                <w:rFonts w:ascii="Arial" w:hAnsi="Arial" w:cs="Arial"/>
                <w:b w:val="0"/>
                <w:noProof/>
                <w:webHidden/>
                <w:sz w:val="24"/>
                <w:szCs w:val="24"/>
              </w:rPr>
              <w:fldChar w:fldCharType="separate"/>
            </w:r>
            <w:r w:rsidR="00536B38">
              <w:rPr>
                <w:rFonts w:ascii="Arial" w:hAnsi="Arial" w:cs="Arial"/>
                <w:b w:val="0"/>
                <w:noProof/>
                <w:webHidden/>
                <w:sz w:val="24"/>
                <w:szCs w:val="24"/>
              </w:rPr>
              <w:t>2</w:t>
            </w:r>
            <w:r w:rsidR="00DD0C4B" w:rsidRPr="00466A60">
              <w:rPr>
                <w:rFonts w:ascii="Arial" w:hAnsi="Arial" w:cs="Arial"/>
                <w:b w:val="0"/>
                <w:noProof/>
                <w:webHidden/>
                <w:sz w:val="24"/>
                <w:szCs w:val="24"/>
              </w:rPr>
              <w:fldChar w:fldCharType="end"/>
            </w:r>
          </w:hyperlink>
        </w:p>
        <w:p w:rsidR="00DD0C4B" w:rsidRPr="00466A60" w:rsidRDefault="00725EC9" w:rsidP="00466A60">
          <w:pPr>
            <w:pStyle w:val="TOC1"/>
            <w:tabs>
              <w:tab w:val="right" w:leader="dot" w:pos="9350"/>
            </w:tabs>
            <w:spacing w:line="276" w:lineRule="auto"/>
            <w:rPr>
              <w:rFonts w:ascii="Arial" w:eastAsiaTheme="minorEastAsia" w:hAnsi="Arial" w:cs="Arial"/>
              <w:b w:val="0"/>
              <w:bCs w:val="0"/>
              <w:caps w:val="0"/>
              <w:noProof/>
              <w:sz w:val="24"/>
              <w:szCs w:val="24"/>
              <w:lang w:val="en-CA" w:eastAsia="en-CA"/>
            </w:rPr>
          </w:pPr>
          <w:hyperlink w:anchor="_Toc370896037" w:history="1">
            <w:r w:rsidR="00DD0C4B" w:rsidRPr="00466A60">
              <w:rPr>
                <w:rStyle w:val="Hyperlink"/>
                <w:rFonts w:ascii="Arial" w:eastAsiaTheme="majorEastAsia" w:hAnsi="Arial" w:cs="Arial"/>
                <w:b w:val="0"/>
                <w:noProof/>
                <w:sz w:val="24"/>
                <w:szCs w:val="24"/>
              </w:rPr>
              <w:t>INTEGRATED MULTI-YEAR PLAN 2013-2021</w:t>
            </w:r>
            <w:r w:rsidR="00DD0C4B" w:rsidRPr="00466A60">
              <w:rPr>
                <w:rFonts w:ascii="Arial" w:hAnsi="Arial" w:cs="Arial"/>
                <w:b w:val="0"/>
                <w:noProof/>
                <w:webHidden/>
                <w:sz w:val="24"/>
                <w:szCs w:val="24"/>
              </w:rPr>
              <w:tab/>
            </w:r>
            <w:r w:rsidR="00DD0C4B" w:rsidRPr="00466A60">
              <w:rPr>
                <w:rFonts w:ascii="Arial" w:hAnsi="Arial" w:cs="Arial"/>
                <w:b w:val="0"/>
                <w:noProof/>
                <w:webHidden/>
                <w:sz w:val="24"/>
                <w:szCs w:val="24"/>
              </w:rPr>
              <w:fldChar w:fldCharType="begin"/>
            </w:r>
            <w:r w:rsidR="00DD0C4B" w:rsidRPr="00466A60">
              <w:rPr>
                <w:rFonts w:ascii="Arial" w:hAnsi="Arial" w:cs="Arial"/>
                <w:b w:val="0"/>
                <w:noProof/>
                <w:webHidden/>
                <w:sz w:val="24"/>
                <w:szCs w:val="24"/>
              </w:rPr>
              <w:instrText xml:space="preserve"> PAGEREF _Toc370896037 \h </w:instrText>
            </w:r>
            <w:r w:rsidR="00DD0C4B" w:rsidRPr="00466A60">
              <w:rPr>
                <w:rFonts w:ascii="Arial" w:hAnsi="Arial" w:cs="Arial"/>
                <w:b w:val="0"/>
                <w:noProof/>
                <w:webHidden/>
                <w:sz w:val="24"/>
                <w:szCs w:val="24"/>
              </w:rPr>
            </w:r>
            <w:r w:rsidR="00DD0C4B" w:rsidRPr="00466A60">
              <w:rPr>
                <w:rFonts w:ascii="Arial" w:hAnsi="Arial" w:cs="Arial"/>
                <w:b w:val="0"/>
                <w:noProof/>
                <w:webHidden/>
                <w:sz w:val="24"/>
                <w:szCs w:val="24"/>
              </w:rPr>
              <w:fldChar w:fldCharType="separate"/>
            </w:r>
            <w:r w:rsidR="00536B38">
              <w:rPr>
                <w:rFonts w:ascii="Arial" w:hAnsi="Arial" w:cs="Arial"/>
                <w:b w:val="0"/>
                <w:noProof/>
                <w:webHidden/>
                <w:sz w:val="24"/>
                <w:szCs w:val="24"/>
              </w:rPr>
              <w:t>2</w:t>
            </w:r>
            <w:r w:rsidR="00DD0C4B" w:rsidRPr="00466A60">
              <w:rPr>
                <w:rFonts w:ascii="Arial" w:hAnsi="Arial" w:cs="Arial"/>
                <w:b w:val="0"/>
                <w:noProof/>
                <w:webHidden/>
                <w:sz w:val="24"/>
                <w:szCs w:val="24"/>
              </w:rPr>
              <w:fldChar w:fldCharType="end"/>
            </w:r>
          </w:hyperlink>
        </w:p>
        <w:p w:rsidR="00DD0C4B" w:rsidRPr="00466A60" w:rsidRDefault="00725EC9" w:rsidP="00466A60">
          <w:pPr>
            <w:pStyle w:val="TOC2"/>
            <w:spacing w:line="276" w:lineRule="auto"/>
            <w:rPr>
              <w:rFonts w:eastAsiaTheme="minorEastAsia"/>
              <w:b w:val="0"/>
              <w:smallCaps w:val="0"/>
              <w:lang w:val="en-CA"/>
            </w:rPr>
          </w:pPr>
          <w:hyperlink w:anchor="_Toc370896038" w:history="1">
            <w:r w:rsidR="00DD0C4B" w:rsidRPr="00466A60">
              <w:rPr>
                <w:rStyle w:val="Hyperlink"/>
                <w:b w:val="0"/>
              </w:rPr>
              <w:t>1.</w:t>
            </w:r>
            <w:r w:rsidR="00DD0C4B" w:rsidRPr="00466A60">
              <w:rPr>
                <w:rFonts w:eastAsiaTheme="minorEastAsia"/>
                <w:b w:val="0"/>
                <w:smallCaps w:val="0"/>
                <w:lang w:val="en-CA"/>
              </w:rPr>
              <w:tab/>
            </w:r>
            <w:r w:rsidR="0027616A" w:rsidRPr="00466A60">
              <w:rPr>
                <w:rStyle w:val="Hyperlink"/>
                <w:b w:val="0"/>
              </w:rPr>
              <w:t>INFORMATION AND COMMUNICATIONS</w:t>
            </w:r>
            <w:r w:rsidR="00DD0C4B" w:rsidRPr="00466A60">
              <w:rPr>
                <w:b w:val="0"/>
                <w:webHidden/>
              </w:rPr>
              <w:tab/>
            </w:r>
            <w:r w:rsidR="00DD0C4B" w:rsidRPr="00466A60">
              <w:rPr>
                <w:b w:val="0"/>
                <w:webHidden/>
              </w:rPr>
              <w:fldChar w:fldCharType="begin"/>
            </w:r>
            <w:r w:rsidR="00DD0C4B" w:rsidRPr="00466A60">
              <w:rPr>
                <w:b w:val="0"/>
                <w:webHidden/>
              </w:rPr>
              <w:instrText xml:space="preserve"> PAGEREF _Toc370896038 \h </w:instrText>
            </w:r>
            <w:r w:rsidR="00DD0C4B" w:rsidRPr="00466A60">
              <w:rPr>
                <w:b w:val="0"/>
                <w:webHidden/>
              </w:rPr>
            </w:r>
            <w:r w:rsidR="00DD0C4B" w:rsidRPr="00466A60">
              <w:rPr>
                <w:b w:val="0"/>
                <w:webHidden/>
              </w:rPr>
              <w:fldChar w:fldCharType="separate"/>
            </w:r>
            <w:r w:rsidR="00536B38">
              <w:rPr>
                <w:b w:val="0"/>
                <w:webHidden/>
              </w:rPr>
              <w:t>3</w:t>
            </w:r>
            <w:r w:rsidR="00DD0C4B" w:rsidRPr="00466A60">
              <w:rPr>
                <w:b w:val="0"/>
                <w:webHidden/>
              </w:rPr>
              <w:fldChar w:fldCharType="end"/>
            </w:r>
          </w:hyperlink>
        </w:p>
        <w:p w:rsidR="00DD0C4B" w:rsidRPr="00466A60" w:rsidRDefault="0027616A" w:rsidP="00466A60">
          <w:pPr>
            <w:pStyle w:val="TOC3"/>
            <w:spacing w:line="276" w:lineRule="auto"/>
            <w:rPr>
              <w:rFonts w:ascii="Arial" w:eastAsiaTheme="minorEastAsia" w:hAnsi="Arial" w:cs="Arial"/>
              <w:i w:val="0"/>
              <w:noProof/>
              <w:sz w:val="24"/>
              <w:szCs w:val="24"/>
              <w:lang w:val="en-CA" w:eastAsia="en-CA"/>
            </w:rPr>
          </w:pPr>
          <w:r w:rsidRPr="00466A60">
            <w:rPr>
              <w:rStyle w:val="Hyperlink"/>
              <w:rFonts w:ascii="Arial" w:eastAsiaTheme="majorEastAsia" w:hAnsi="Arial" w:cs="Arial"/>
              <w:i w:val="0"/>
              <w:noProof/>
              <w:sz w:val="24"/>
              <w:szCs w:val="24"/>
              <w:u w:val="none"/>
            </w:rPr>
            <w:t xml:space="preserve">     </w:t>
          </w:r>
          <w:hyperlink w:anchor="_Toc370896039" w:history="1">
            <w:r w:rsidR="00DD0C4B" w:rsidRPr="00466A60">
              <w:rPr>
                <w:rStyle w:val="Hyperlink"/>
                <w:rFonts w:ascii="Arial" w:eastAsiaTheme="majorEastAsia" w:hAnsi="Arial" w:cs="Arial"/>
                <w:i w:val="0"/>
                <w:noProof/>
                <w:sz w:val="24"/>
                <w:szCs w:val="24"/>
              </w:rPr>
              <w:t>A.Print Documents</w:t>
            </w:r>
            <w:r w:rsidR="00DD0C4B" w:rsidRPr="00466A60">
              <w:rPr>
                <w:rFonts w:ascii="Arial" w:hAnsi="Arial" w:cs="Arial"/>
                <w:i w:val="0"/>
                <w:noProof/>
                <w:webHidden/>
                <w:sz w:val="24"/>
                <w:szCs w:val="24"/>
              </w:rPr>
              <w:tab/>
            </w:r>
            <w:r w:rsidR="00DD0C4B" w:rsidRPr="00466A60">
              <w:rPr>
                <w:rFonts w:ascii="Arial" w:hAnsi="Arial" w:cs="Arial"/>
                <w:i w:val="0"/>
                <w:noProof/>
                <w:webHidden/>
                <w:sz w:val="24"/>
                <w:szCs w:val="24"/>
              </w:rPr>
              <w:fldChar w:fldCharType="begin"/>
            </w:r>
            <w:r w:rsidR="00DD0C4B" w:rsidRPr="00466A60">
              <w:rPr>
                <w:rFonts w:ascii="Arial" w:hAnsi="Arial" w:cs="Arial"/>
                <w:i w:val="0"/>
                <w:noProof/>
                <w:webHidden/>
                <w:sz w:val="24"/>
                <w:szCs w:val="24"/>
              </w:rPr>
              <w:instrText xml:space="preserve"> PAGEREF _Toc370896039 \h </w:instrText>
            </w:r>
            <w:r w:rsidR="00DD0C4B" w:rsidRPr="00466A60">
              <w:rPr>
                <w:rFonts w:ascii="Arial" w:hAnsi="Arial" w:cs="Arial"/>
                <w:i w:val="0"/>
                <w:noProof/>
                <w:webHidden/>
                <w:sz w:val="24"/>
                <w:szCs w:val="24"/>
              </w:rPr>
            </w:r>
            <w:r w:rsidR="00DD0C4B" w:rsidRPr="00466A60">
              <w:rPr>
                <w:rFonts w:ascii="Arial" w:hAnsi="Arial" w:cs="Arial"/>
                <w:i w:val="0"/>
                <w:noProof/>
                <w:webHidden/>
                <w:sz w:val="24"/>
                <w:szCs w:val="24"/>
              </w:rPr>
              <w:fldChar w:fldCharType="separate"/>
            </w:r>
            <w:r w:rsidR="00536B38">
              <w:rPr>
                <w:rFonts w:ascii="Arial" w:hAnsi="Arial" w:cs="Arial"/>
                <w:i w:val="0"/>
                <w:noProof/>
                <w:webHidden/>
                <w:sz w:val="24"/>
                <w:szCs w:val="24"/>
              </w:rPr>
              <w:t>3</w:t>
            </w:r>
            <w:r w:rsidR="00DD0C4B" w:rsidRPr="00466A60">
              <w:rPr>
                <w:rFonts w:ascii="Arial" w:hAnsi="Arial" w:cs="Arial"/>
                <w:i w:val="0"/>
                <w:noProof/>
                <w:webHidden/>
                <w:sz w:val="24"/>
                <w:szCs w:val="24"/>
              </w:rPr>
              <w:fldChar w:fldCharType="end"/>
            </w:r>
          </w:hyperlink>
        </w:p>
        <w:p w:rsidR="00DD0C4B" w:rsidRPr="00466A60" w:rsidRDefault="0027616A" w:rsidP="00466A60">
          <w:pPr>
            <w:pStyle w:val="TOC3"/>
            <w:spacing w:line="276" w:lineRule="auto"/>
            <w:rPr>
              <w:rFonts w:ascii="Arial" w:eastAsiaTheme="minorEastAsia" w:hAnsi="Arial" w:cs="Arial"/>
              <w:i w:val="0"/>
              <w:noProof/>
              <w:sz w:val="24"/>
              <w:szCs w:val="24"/>
              <w:lang w:val="en-CA" w:eastAsia="en-CA"/>
            </w:rPr>
          </w:pPr>
          <w:r w:rsidRPr="00466A60">
            <w:rPr>
              <w:rStyle w:val="Hyperlink"/>
              <w:rFonts w:ascii="Arial" w:eastAsiaTheme="majorEastAsia" w:hAnsi="Arial" w:cs="Arial"/>
              <w:i w:val="0"/>
              <w:noProof/>
              <w:sz w:val="24"/>
              <w:szCs w:val="24"/>
              <w:u w:val="none"/>
            </w:rPr>
            <w:t xml:space="preserve">     </w:t>
          </w:r>
          <w:hyperlink w:anchor="_Toc370896041" w:history="1">
            <w:r w:rsidR="00DD0C4B" w:rsidRPr="00466A60">
              <w:rPr>
                <w:rStyle w:val="Hyperlink"/>
                <w:rFonts w:ascii="Arial" w:eastAsiaTheme="majorEastAsia" w:hAnsi="Arial" w:cs="Arial"/>
                <w:i w:val="0"/>
                <w:noProof/>
                <w:sz w:val="24"/>
                <w:szCs w:val="24"/>
              </w:rPr>
              <w:t>B.CHS Websites</w:t>
            </w:r>
            <w:r w:rsidR="00DD0C4B" w:rsidRPr="00466A60">
              <w:rPr>
                <w:rFonts w:ascii="Arial" w:hAnsi="Arial" w:cs="Arial"/>
                <w:i w:val="0"/>
                <w:noProof/>
                <w:webHidden/>
                <w:sz w:val="24"/>
                <w:szCs w:val="24"/>
              </w:rPr>
              <w:tab/>
            </w:r>
            <w:r w:rsidR="00DD0C4B" w:rsidRPr="00466A60">
              <w:rPr>
                <w:rFonts w:ascii="Arial" w:hAnsi="Arial" w:cs="Arial"/>
                <w:i w:val="0"/>
                <w:noProof/>
                <w:webHidden/>
                <w:sz w:val="24"/>
                <w:szCs w:val="24"/>
              </w:rPr>
              <w:fldChar w:fldCharType="begin"/>
            </w:r>
            <w:r w:rsidR="00DD0C4B" w:rsidRPr="00466A60">
              <w:rPr>
                <w:rFonts w:ascii="Arial" w:hAnsi="Arial" w:cs="Arial"/>
                <w:i w:val="0"/>
                <w:noProof/>
                <w:webHidden/>
                <w:sz w:val="24"/>
                <w:szCs w:val="24"/>
              </w:rPr>
              <w:instrText xml:space="preserve"> PAGEREF _Toc370896041 \h </w:instrText>
            </w:r>
            <w:r w:rsidR="00DD0C4B" w:rsidRPr="00466A60">
              <w:rPr>
                <w:rFonts w:ascii="Arial" w:hAnsi="Arial" w:cs="Arial"/>
                <w:i w:val="0"/>
                <w:noProof/>
                <w:webHidden/>
                <w:sz w:val="24"/>
                <w:szCs w:val="24"/>
              </w:rPr>
            </w:r>
            <w:r w:rsidR="00DD0C4B" w:rsidRPr="00466A60">
              <w:rPr>
                <w:rFonts w:ascii="Arial" w:hAnsi="Arial" w:cs="Arial"/>
                <w:i w:val="0"/>
                <w:noProof/>
                <w:webHidden/>
                <w:sz w:val="24"/>
                <w:szCs w:val="24"/>
              </w:rPr>
              <w:fldChar w:fldCharType="separate"/>
            </w:r>
            <w:r w:rsidR="00536B38">
              <w:rPr>
                <w:rFonts w:ascii="Arial" w:hAnsi="Arial" w:cs="Arial"/>
                <w:i w:val="0"/>
                <w:noProof/>
                <w:webHidden/>
                <w:sz w:val="24"/>
                <w:szCs w:val="24"/>
              </w:rPr>
              <w:t>5</w:t>
            </w:r>
            <w:r w:rsidR="00DD0C4B" w:rsidRPr="00466A60">
              <w:rPr>
                <w:rFonts w:ascii="Arial" w:hAnsi="Arial" w:cs="Arial"/>
                <w:i w:val="0"/>
                <w:noProof/>
                <w:webHidden/>
                <w:sz w:val="24"/>
                <w:szCs w:val="24"/>
              </w:rPr>
              <w:fldChar w:fldCharType="end"/>
            </w:r>
          </w:hyperlink>
        </w:p>
        <w:p w:rsidR="00DD0C4B" w:rsidRPr="00466A60" w:rsidRDefault="0027616A" w:rsidP="00466A60">
          <w:pPr>
            <w:pStyle w:val="TOC3"/>
            <w:spacing w:line="276" w:lineRule="auto"/>
            <w:rPr>
              <w:rFonts w:ascii="Arial" w:eastAsiaTheme="minorEastAsia" w:hAnsi="Arial" w:cs="Arial"/>
              <w:i w:val="0"/>
              <w:noProof/>
              <w:sz w:val="24"/>
              <w:szCs w:val="24"/>
              <w:lang w:val="en-CA" w:eastAsia="en-CA"/>
            </w:rPr>
          </w:pPr>
          <w:r w:rsidRPr="00466A60">
            <w:rPr>
              <w:rStyle w:val="Hyperlink"/>
              <w:rFonts w:ascii="Arial" w:eastAsiaTheme="majorEastAsia" w:hAnsi="Arial" w:cs="Arial"/>
              <w:i w:val="0"/>
              <w:noProof/>
              <w:sz w:val="24"/>
              <w:szCs w:val="24"/>
              <w:u w:val="none"/>
            </w:rPr>
            <w:t xml:space="preserve">     </w:t>
          </w:r>
          <w:hyperlink w:anchor="_Toc370896043" w:history="1">
            <w:r w:rsidR="00DD0C4B" w:rsidRPr="00466A60">
              <w:rPr>
                <w:rStyle w:val="Hyperlink"/>
                <w:rFonts w:ascii="Arial" w:eastAsiaTheme="majorEastAsia" w:hAnsi="Arial" w:cs="Arial"/>
                <w:i w:val="0"/>
                <w:noProof/>
                <w:sz w:val="24"/>
                <w:szCs w:val="24"/>
                <w:lang w:val="en" w:eastAsia="en-CA"/>
              </w:rPr>
              <w:t>C.Emergencies</w:t>
            </w:r>
            <w:r w:rsidR="00DD0C4B" w:rsidRPr="00466A60">
              <w:rPr>
                <w:rFonts w:ascii="Arial" w:hAnsi="Arial" w:cs="Arial"/>
                <w:i w:val="0"/>
                <w:noProof/>
                <w:webHidden/>
                <w:sz w:val="24"/>
                <w:szCs w:val="24"/>
              </w:rPr>
              <w:tab/>
            </w:r>
            <w:r w:rsidR="00DD0C4B" w:rsidRPr="00466A60">
              <w:rPr>
                <w:rFonts w:ascii="Arial" w:hAnsi="Arial" w:cs="Arial"/>
                <w:i w:val="0"/>
                <w:noProof/>
                <w:webHidden/>
                <w:sz w:val="24"/>
                <w:szCs w:val="24"/>
              </w:rPr>
              <w:fldChar w:fldCharType="begin"/>
            </w:r>
            <w:r w:rsidR="00DD0C4B" w:rsidRPr="00466A60">
              <w:rPr>
                <w:rFonts w:ascii="Arial" w:hAnsi="Arial" w:cs="Arial"/>
                <w:i w:val="0"/>
                <w:noProof/>
                <w:webHidden/>
                <w:sz w:val="24"/>
                <w:szCs w:val="24"/>
              </w:rPr>
              <w:instrText xml:space="preserve"> PAGEREF _Toc370896043 \h </w:instrText>
            </w:r>
            <w:r w:rsidR="00DD0C4B" w:rsidRPr="00466A60">
              <w:rPr>
                <w:rFonts w:ascii="Arial" w:hAnsi="Arial" w:cs="Arial"/>
                <w:i w:val="0"/>
                <w:noProof/>
                <w:webHidden/>
                <w:sz w:val="24"/>
                <w:szCs w:val="24"/>
              </w:rPr>
            </w:r>
            <w:r w:rsidR="00DD0C4B" w:rsidRPr="00466A60">
              <w:rPr>
                <w:rFonts w:ascii="Arial" w:hAnsi="Arial" w:cs="Arial"/>
                <w:i w:val="0"/>
                <w:noProof/>
                <w:webHidden/>
                <w:sz w:val="24"/>
                <w:szCs w:val="24"/>
              </w:rPr>
              <w:fldChar w:fldCharType="separate"/>
            </w:r>
            <w:r w:rsidR="00536B38">
              <w:rPr>
                <w:rFonts w:ascii="Arial" w:hAnsi="Arial" w:cs="Arial"/>
                <w:i w:val="0"/>
                <w:noProof/>
                <w:webHidden/>
                <w:sz w:val="24"/>
                <w:szCs w:val="24"/>
              </w:rPr>
              <w:t>5</w:t>
            </w:r>
            <w:r w:rsidR="00DD0C4B" w:rsidRPr="00466A60">
              <w:rPr>
                <w:rFonts w:ascii="Arial" w:hAnsi="Arial" w:cs="Arial"/>
                <w:i w:val="0"/>
                <w:noProof/>
                <w:webHidden/>
                <w:sz w:val="24"/>
                <w:szCs w:val="24"/>
              </w:rPr>
              <w:fldChar w:fldCharType="end"/>
            </w:r>
          </w:hyperlink>
        </w:p>
        <w:p w:rsidR="00DD0C4B" w:rsidRPr="00466A60" w:rsidRDefault="0027616A" w:rsidP="00466A60">
          <w:pPr>
            <w:pStyle w:val="TOC3"/>
            <w:spacing w:line="276" w:lineRule="auto"/>
            <w:rPr>
              <w:rFonts w:ascii="Arial" w:eastAsiaTheme="minorEastAsia" w:hAnsi="Arial" w:cs="Arial"/>
              <w:i w:val="0"/>
              <w:noProof/>
              <w:sz w:val="24"/>
              <w:szCs w:val="24"/>
              <w:lang w:val="en-CA" w:eastAsia="en-CA"/>
            </w:rPr>
          </w:pPr>
          <w:r w:rsidRPr="00466A60">
            <w:rPr>
              <w:rStyle w:val="Hyperlink"/>
              <w:rFonts w:ascii="Arial" w:eastAsiaTheme="majorEastAsia" w:hAnsi="Arial" w:cs="Arial"/>
              <w:i w:val="0"/>
              <w:noProof/>
              <w:sz w:val="24"/>
              <w:szCs w:val="24"/>
              <w:u w:val="none"/>
            </w:rPr>
            <w:t xml:space="preserve">     </w:t>
          </w:r>
          <w:hyperlink w:anchor="_Toc370896045" w:history="1">
            <w:r w:rsidR="00DD0C4B" w:rsidRPr="00466A60">
              <w:rPr>
                <w:rStyle w:val="Hyperlink"/>
                <w:rFonts w:ascii="Arial" w:eastAsiaTheme="majorEastAsia" w:hAnsi="Arial" w:cs="Arial"/>
                <w:i w:val="0"/>
                <w:noProof/>
                <w:sz w:val="24"/>
                <w:szCs w:val="24"/>
                <w:lang w:val="en" w:eastAsia="en-CA"/>
              </w:rPr>
              <w:t>D.Training</w:t>
            </w:r>
            <w:r w:rsidR="00DD0C4B" w:rsidRPr="00466A60">
              <w:rPr>
                <w:rFonts w:ascii="Arial" w:hAnsi="Arial" w:cs="Arial"/>
                <w:i w:val="0"/>
                <w:noProof/>
                <w:webHidden/>
                <w:sz w:val="24"/>
                <w:szCs w:val="24"/>
              </w:rPr>
              <w:tab/>
            </w:r>
            <w:r w:rsidR="00DD0C4B" w:rsidRPr="00466A60">
              <w:rPr>
                <w:rFonts w:ascii="Arial" w:hAnsi="Arial" w:cs="Arial"/>
                <w:i w:val="0"/>
                <w:noProof/>
                <w:webHidden/>
                <w:sz w:val="24"/>
                <w:szCs w:val="24"/>
              </w:rPr>
              <w:fldChar w:fldCharType="begin"/>
            </w:r>
            <w:r w:rsidR="00DD0C4B" w:rsidRPr="00466A60">
              <w:rPr>
                <w:rFonts w:ascii="Arial" w:hAnsi="Arial" w:cs="Arial"/>
                <w:i w:val="0"/>
                <w:noProof/>
                <w:webHidden/>
                <w:sz w:val="24"/>
                <w:szCs w:val="24"/>
              </w:rPr>
              <w:instrText xml:space="preserve"> PAGEREF _Toc370896045 \h </w:instrText>
            </w:r>
            <w:r w:rsidR="00DD0C4B" w:rsidRPr="00466A60">
              <w:rPr>
                <w:rFonts w:ascii="Arial" w:hAnsi="Arial" w:cs="Arial"/>
                <w:i w:val="0"/>
                <w:noProof/>
                <w:webHidden/>
                <w:sz w:val="24"/>
                <w:szCs w:val="24"/>
              </w:rPr>
            </w:r>
            <w:r w:rsidR="00DD0C4B" w:rsidRPr="00466A60">
              <w:rPr>
                <w:rFonts w:ascii="Arial" w:hAnsi="Arial" w:cs="Arial"/>
                <w:i w:val="0"/>
                <w:noProof/>
                <w:webHidden/>
                <w:sz w:val="24"/>
                <w:szCs w:val="24"/>
              </w:rPr>
              <w:fldChar w:fldCharType="separate"/>
            </w:r>
            <w:r w:rsidR="00536B38">
              <w:rPr>
                <w:rFonts w:ascii="Arial" w:hAnsi="Arial" w:cs="Arial"/>
                <w:i w:val="0"/>
                <w:noProof/>
                <w:webHidden/>
                <w:sz w:val="24"/>
                <w:szCs w:val="24"/>
              </w:rPr>
              <w:t>6</w:t>
            </w:r>
            <w:r w:rsidR="00DD0C4B" w:rsidRPr="00466A60">
              <w:rPr>
                <w:rFonts w:ascii="Arial" w:hAnsi="Arial" w:cs="Arial"/>
                <w:i w:val="0"/>
                <w:noProof/>
                <w:webHidden/>
                <w:sz w:val="24"/>
                <w:szCs w:val="24"/>
              </w:rPr>
              <w:fldChar w:fldCharType="end"/>
            </w:r>
          </w:hyperlink>
        </w:p>
        <w:p w:rsidR="00DD0C4B" w:rsidRPr="00466A60" w:rsidRDefault="0027616A" w:rsidP="00466A60">
          <w:pPr>
            <w:pStyle w:val="TOC3"/>
            <w:spacing w:line="276" w:lineRule="auto"/>
            <w:rPr>
              <w:rFonts w:ascii="Arial" w:eastAsiaTheme="minorEastAsia" w:hAnsi="Arial" w:cs="Arial"/>
              <w:i w:val="0"/>
              <w:noProof/>
              <w:sz w:val="24"/>
              <w:szCs w:val="24"/>
              <w:lang w:val="en-CA" w:eastAsia="en-CA"/>
            </w:rPr>
          </w:pPr>
          <w:r w:rsidRPr="00466A60">
            <w:rPr>
              <w:rStyle w:val="Hyperlink"/>
              <w:rFonts w:ascii="Arial" w:eastAsiaTheme="majorEastAsia" w:hAnsi="Arial" w:cs="Arial"/>
              <w:i w:val="0"/>
              <w:noProof/>
              <w:sz w:val="24"/>
              <w:szCs w:val="24"/>
              <w:u w:val="none"/>
            </w:rPr>
            <w:t xml:space="preserve">     </w:t>
          </w:r>
          <w:hyperlink w:anchor="_Toc370896047" w:history="1">
            <w:r w:rsidR="00DD0C4B" w:rsidRPr="00466A60">
              <w:rPr>
                <w:rStyle w:val="Hyperlink"/>
                <w:rFonts w:ascii="Arial" w:eastAsiaTheme="majorEastAsia" w:hAnsi="Arial" w:cs="Arial"/>
                <w:i w:val="0"/>
                <w:noProof/>
                <w:sz w:val="24"/>
                <w:szCs w:val="24"/>
                <w:lang w:val="en" w:eastAsia="en-CA"/>
              </w:rPr>
              <w:t>E.Feedback</w:t>
            </w:r>
            <w:r w:rsidR="00DD0C4B" w:rsidRPr="00466A60">
              <w:rPr>
                <w:rFonts w:ascii="Arial" w:hAnsi="Arial" w:cs="Arial"/>
                <w:i w:val="0"/>
                <w:noProof/>
                <w:webHidden/>
                <w:sz w:val="24"/>
                <w:szCs w:val="24"/>
              </w:rPr>
              <w:tab/>
            </w:r>
            <w:r w:rsidR="00DD0C4B" w:rsidRPr="00466A60">
              <w:rPr>
                <w:rFonts w:ascii="Arial" w:hAnsi="Arial" w:cs="Arial"/>
                <w:i w:val="0"/>
                <w:noProof/>
                <w:webHidden/>
                <w:sz w:val="24"/>
                <w:szCs w:val="24"/>
              </w:rPr>
              <w:fldChar w:fldCharType="begin"/>
            </w:r>
            <w:r w:rsidR="00DD0C4B" w:rsidRPr="00466A60">
              <w:rPr>
                <w:rFonts w:ascii="Arial" w:hAnsi="Arial" w:cs="Arial"/>
                <w:i w:val="0"/>
                <w:noProof/>
                <w:webHidden/>
                <w:sz w:val="24"/>
                <w:szCs w:val="24"/>
              </w:rPr>
              <w:instrText xml:space="preserve"> PAGEREF _Toc370896047 \h </w:instrText>
            </w:r>
            <w:r w:rsidR="00DD0C4B" w:rsidRPr="00466A60">
              <w:rPr>
                <w:rFonts w:ascii="Arial" w:hAnsi="Arial" w:cs="Arial"/>
                <w:i w:val="0"/>
                <w:noProof/>
                <w:webHidden/>
                <w:sz w:val="24"/>
                <w:szCs w:val="24"/>
              </w:rPr>
            </w:r>
            <w:r w:rsidR="00DD0C4B" w:rsidRPr="00466A60">
              <w:rPr>
                <w:rFonts w:ascii="Arial" w:hAnsi="Arial" w:cs="Arial"/>
                <w:i w:val="0"/>
                <w:noProof/>
                <w:webHidden/>
                <w:sz w:val="24"/>
                <w:szCs w:val="24"/>
              </w:rPr>
              <w:fldChar w:fldCharType="separate"/>
            </w:r>
            <w:r w:rsidR="00536B38">
              <w:rPr>
                <w:rFonts w:ascii="Arial" w:hAnsi="Arial" w:cs="Arial"/>
                <w:i w:val="0"/>
                <w:noProof/>
                <w:webHidden/>
                <w:sz w:val="24"/>
                <w:szCs w:val="24"/>
              </w:rPr>
              <w:t>7</w:t>
            </w:r>
            <w:r w:rsidR="00DD0C4B" w:rsidRPr="00466A60">
              <w:rPr>
                <w:rFonts w:ascii="Arial" w:hAnsi="Arial" w:cs="Arial"/>
                <w:i w:val="0"/>
                <w:noProof/>
                <w:webHidden/>
                <w:sz w:val="24"/>
                <w:szCs w:val="24"/>
              </w:rPr>
              <w:fldChar w:fldCharType="end"/>
            </w:r>
          </w:hyperlink>
        </w:p>
        <w:p w:rsidR="00DD0C4B" w:rsidRPr="00466A60" w:rsidRDefault="0027616A" w:rsidP="00466A60">
          <w:pPr>
            <w:pStyle w:val="TOC3"/>
            <w:spacing w:line="276" w:lineRule="auto"/>
            <w:rPr>
              <w:rStyle w:val="Hyperlink"/>
              <w:rFonts w:ascii="Arial" w:eastAsiaTheme="majorEastAsia" w:hAnsi="Arial" w:cs="Arial"/>
              <w:i w:val="0"/>
              <w:noProof/>
              <w:sz w:val="24"/>
              <w:szCs w:val="24"/>
            </w:rPr>
          </w:pPr>
          <w:r w:rsidRPr="00466A60">
            <w:rPr>
              <w:rStyle w:val="Hyperlink"/>
              <w:rFonts w:ascii="Arial" w:eastAsiaTheme="majorEastAsia" w:hAnsi="Arial" w:cs="Arial"/>
              <w:i w:val="0"/>
              <w:noProof/>
              <w:sz w:val="24"/>
              <w:szCs w:val="24"/>
              <w:u w:val="none"/>
            </w:rPr>
            <w:t xml:space="preserve">     </w:t>
          </w:r>
          <w:hyperlink w:anchor="_Toc370896049" w:history="1">
            <w:r w:rsidR="00DD0C4B" w:rsidRPr="00466A60">
              <w:rPr>
                <w:rStyle w:val="Hyperlink"/>
                <w:rFonts w:ascii="Arial" w:eastAsiaTheme="majorEastAsia" w:hAnsi="Arial" w:cs="Arial"/>
                <w:i w:val="0"/>
                <w:noProof/>
                <w:sz w:val="24"/>
                <w:szCs w:val="24"/>
              </w:rPr>
              <w:t>F.Communication Devices</w:t>
            </w:r>
            <w:r w:rsidR="00DD0C4B" w:rsidRPr="00466A60">
              <w:rPr>
                <w:rFonts w:ascii="Arial" w:hAnsi="Arial" w:cs="Arial"/>
                <w:i w:val="0"/>
                <w:noProof/>
                <w:webHidden/>
                <w:sz w:val="24"/>
                <w:szCs w:val="24"/>
              </w:rPr>
              <w:tab/>
            </w:r>
            <w:r w:rsidR="00DD0C4B" w:rsidRPr="00466A60">
              <w:rPr>
                <w:rFonts w:ascii="Arial" w:hAnsi="Arial" w:cs="Arial"/>
                <w:i w:val="0"/>
                <w:noProof/>
                <w:webHidden/>
                <w:sz w:val="24"/>
                <w:szCs w:val="24"/>
              </w:rPr>
              <w:fldChar w:fldCharType="begin"/>
            </w:r>
            <w:r w:rsidR="00DD0C4B" w:rsidRPr="00466A60">
              <w:rPr>
                <w:rFonts w:ascii="Arial" w:hAnsi="Arial" w:cs="Arial"/>
                <w:i w:val="0"/>
                <w:noProof/>
                <w:webHidden/>
                <w:sz w:val="24"/>
                <w:szCs w:val="24"/>
              </w:rPr>
              <w:instrText xml:space="preserve"> PAGEREF _Toc370896049 \h </w:instrText>
            </w:r>
            <w:r w:rsidR="00DD0C4B" w:rsidRPr="00466A60">
              <w:rPr>
                <w:rFonts w:ascii="Arial" w:hAnsi="Arial" w:cs="Arial"/>
                <w:i w:val="0"/>
                <w:noProof/>
                <w:webHidden/>
                <w:sz w:val="24"/>
                <w:szCs w:val="24"/>
              </w:rPr>
            </w:r>
            <w:r w:rsidR="00DD0C4B" w:rsidRPr="00466A60">
              <w:rPr>
                <w:rFonts w:ascii="Arial" w:hAnsi="Arial" w:cs="Arial"/>
                <w:i w:val="0"/>
                <w:noProof/>
                <w:webHidden/>
                <w:sz w:val="24"/>
                <w:szCs w:val="24"/>
              </w:rPr>
              <w:fldChar w:fldCharType="separate"/>
            </w:r>
            <w:r w:rsidR="00536B38">
              <w:rPr>
                <w:rFonts w:ascii="Arial" w:hAnsi="Arial" w:cs="Arial"/>
                <w:i w:val="0"/>
                <w:noProof/>
                <w:webHidden/>
                <w:sz w:val="24"/>
                <w:szCs w:val="24"/>
              </w:rPr>
              <w:t>8</w:t>
            </w:r>
            <w:r w:rsidR="00DD0C4B" w:rsidRPr="00466A60">
              <w:rPr>
                <w:rFonts w:ascii="Arial" w:hAnsi="Arial" w:cs="Arial"/>
                <w:i w:val="0"/>
                <w:noProof/>
                <w:webHidden/>
                <w:sz w:val="24"/>
                <w:szCs w:val="24"/>
              </w:rPr>
              <w:fldChar w:fldCharType="end"/>
            </w:r>
          </w:hyperlink>
        </w:p>
        <w:p w:rsidR="00DD0C4B" w:rsidRPr="00466A60" w:rsidRDefault="00DD0C4B" w:rsidP="00466A60">
          <w:pPr>
            <w:spacing w:line="276" w:lineRule="auto"/>
            <w:rPr>
              <w:rFonts w:ascii="Arial" w:eastAsiaTheme="minorEastAsia" w:hAnsi="Arial" w:cs="Arial"/>
              <w:noProof/>
            </w:rPr>
          </w:pPr>
        </w:p>
        <w:p w:rsidR="00DD0C4B" w:rsidRPr="00466A60" w:rsidRDefault="00725EC9" w:rsidP="00466A60">
          <w:pPr>
            <w:pStyle w:val="TOC2"/>
            <w:spacing w:line="276" w:lineRule="auto"/>
            <w:rPr>
              <w:rFonts w:eastAsiaTheme="minorEastAsia"/>
              <w:b w:val="0"/>
              <w:smallCaps w:val="0"/>
              <w:lang w:val="en-CA"/>
            </w:rPr>
          </w:pPr>
          <w:hyperlink w:anchor="_Toc370896050" w:history="1">
            <w:r w:rsidR="00DD0C4B" w:rsidRPr="00466A60">
              <w:rPr>
                <w:rStyle w:val="Hyperlink"/>
                <w:b w:val="0"/>
              </w:rPr>
              <w:t>2.</w:t>
            </w:r>
            <w:r w:rsidR="00DD0C4B" w:rsidRPr="00466A60">
              <w:rPr>
                <w:rFonts w:eastAsiaTheme="minorEastAsia"/>
                <w:b w:val="0"/>
                <w:smallCaps w:val="0"/>
                <w:lang w:val="en-CA"/>
              </w:rPr>
              <w:tab/>
            </w:r>
            <w:r w:rsidR="00DD0C4B" w:rsidRPr="00466A60">
              <w:rPr>
                <w:rStyle w:val="Hyperlink"/>
                <w:b w:val="0"/>
              </w:rPr>
              <w:t>EMPLOYMENT</w:t>
            </w:r>
            <w:r w:rsidR="00DD0C4B" w:rsidRPr="00466A60">
              <w:rPr>
                <w:b w:val="0"/>
                <w:webHidden/>
              </w:rPr>
              <w:tab/>
            </w:r>
            <w:r w:rsidR="00DD0C4B" w:rsidRPr="00466A60">
              <w:rPr>
                <w:b w:val="0"/>
                <w:webHidden/>
              </w:rPr>
              <w:fldChar w:fldCharType="begin"/>
            </w:r>
            <w:r w:rsidR="00DD0C4B" w:rsidRPr="00466A60">
              <w:rPr>
                <w:b w:val="0"/>
                <w:webHidden/>
              </w:rPr>
              <w:instrText xml:space="preserve"> PAGEREF _Toc370896050 \h </w:instrText>
            </w:r>
            <w:r w:rsidR="00DD0C4B" w:rsidRPr="00466A60">
              <w:rPr>
                <w:b w:val="0"/>
                <w:webHidden/>
              </w:rPr>
            </w:r>
            <w:r w:rsidR="00DD0C4B" w:rsidRPr="00466A60">
              <w:rPr>
                <w:b w:val="0"/>
                <w:webHidden/>
              </w:rPr>
              <w:fldChar w:fldCharType="separate"/>
            </w:r>
            <w:r w:rsidR="00536B38">
              <w:rPr>
                <w:b w:val="0"/>
                <w:webHidden/>
              </w:rPr>
              <w:t>9</w:t>
            </w:r>
            <w:r w:rsidR="00DD0C4B" w:rsidRPr="00466A60">
              <w:rPr>
                <w:b w:val="0"/>
                <w:webHidden/>
              </w:rPr>
              <w:fldChar w:fldCharType="end"/>
            </w:r>
          </w:hyperlink>
        </w:p>
        <w:p w:rsidR="00DD0C4B" w:rsidRPr="00466A60" w:rsidRDefault="0027616A" w:rsidP="00466A60">
          <w:pPr>
            <w:pStyle w:val="TOC3"/>
            <w:spacing w:line="276" w:lineRule="auto"/>
            <w:rPr>
              <w:rFonts w:ascii="Arial" w:eastAsiaTheme="minorEastAsia" w:hAnsi="Arial" w:cs="Arial"/>
              <w:i w:val="0"/>
              <w:noProof/>
              <w:sz w:val="24"/>
              <w:szCs w:val="24"/>
              <w:lang w:val="en-CA" w:eastAsia="en-CA"/>
            </w:rPr>
          </w:pPr>
          <w:r w:rsidRPr="00466A60">
            <w:rPr>
              <w:rStyle w:val="Hyperlink"/>
              <w:rFonts w:ascii="Arial" w:eastAsiaTheme="majorEastAsia" w:hAnsi="Arial" w:cs="Arial"/>
              <w:i w:val="0"/>
              <w:noProof/>
              <w:sz w:val="24"/>
              <w:szCs w:val="24"/>
              <w:u w:val="none"/>
            </w:rPr>
            <w:t xml:space="preserve">    </w:t>
          </w:r>
          <w:hyperlink w:anchor="_Toc370896051" w:history="1">
            <w:r w:rsidR="00DD0C4B" w:rsidRPr="00466A60">
              <w:rPr>
                <w:rStyle w:val="Hyperlink"/>
                <w:rFonts w:ascii="Arial" w:eastAsiaTheme="majorEastAsia" w:hAnsi="Arial" w:cs="Arial"/>
                <w:i w:val="0"/>
                <w:noProof/>
                <w:sz w:val="24"/>
                <w:szCs w:val="24"/>
              </w:rPr>
              <w:t>A.Recruitment</w:t>
            </w:r>
            <w:r w:rsidR="00DD0C4B" w:rsidRPr="00466A60">
              <w:rPr>
                <w:rFonts w:ascii="Arial" w:hAnsi="Arial" w:cs="Arial"/>
                <w:i w:val="0"/>
                <w:noProof/>
                <w:webHidden/>
                <w:sz w:val="24"/>
                <w:szCs w:val="24"/>
              </w:rPr>
              <w:tab/>
            </w:r>
            <w:r w:rsidR="00DD0C4B" w:rsidRPr="00466A60">
              <w:rPr>
                <w:rFonts w:ascii="Arial" w:hAnsi="Arial" w:cs="Arial"/>
                <w:i w:val="0"/>
                <w:noProof/>
                <w:webHidden/>
                <w:sz w:val="24"/>
                <w:szCs w:val="24"/>
              </w:rPr>
              <w:fldChar w:fldCharType="begin"/>
            </w:r>
            <w:r w:rsidR="00DD0C4B" w:rsidRPr="00466A60">
              <w:rPr>
                <w:rFonts w:ascii="Arial" w:hAnsi="Arial" w:cs="Arial"/>
                <w:i w:val="0"/>
                <w:noProof/>
                <w:webHidden/>
                <w:sz w:val="24"/>
                <w:szCs w:val="24"/>
              </w:rPr>
              <w:instrText xml:space="preserve"> PAGEREF _Toc370896051 \h </w:instrText>
            </w:r>
            <w:r w:rsidR="00DD0C4B" w:rsidRPr="00466A60">
              <w:rPr>
                <w:rFonts w:ascii="Arial" w:hAnsi="Arial" w:cs="Arial"/>
                <w:i w:val="0"/>
                <w:noProof/>
                <w:webHidden/>
                <w:sz w:val="24"/>
                <w:szCs w:val="24"/>
              </w:rPr>
            </w:r>
            <w:r w:rsidR="00DD0C4B" w:rsidRPr="00466A60">
              <w:rPr>
                <w:rFonts w:ascii="Arial" w:hAnsi="Arial" w:cs="Arial"/>
                <w:i w:val="0"/>
                <w:noProof/>
                <w:webHidden/>
                <w:sz w:val="24"/>
                <w:szCs w:val="24"/>
              </w:rPr>
              <w:fldChar w:fldCharType="separate"/>
            </w:r>
            <w:r w:rsidR="00536B38">
              <w:rPr>
                <w:rFonts w:ascii="Arial" w:hAnsi="Arial" w:cs="Arial"/>
                <w:i w:val="0"/>
                <w:noProof/>
                <w:webHidden/>
                <w:sz w:val="24"/>
                <w:szCs w:val="24"/>
              </w:rPr>
              <w:t>9</w:t>
            </w:r>
            <w:r w:rsidR="00DD0C4B" w:rsidRPr="00466A60">
              <w:rPr>
                <w:rFonts w:ascii="Arial" w:hAnsi="Arial" w:cs="Arial"/>
                <w:i w:val="0"/>
                <w:noProof/>
                <w:webHidden/>
                <w:sz w:val="24"/>
                <w:szCs w:val="24"/>
              </w:rPr>
              <w:fldChar w:fldCharType="end"/>
            </w:r>
          </w:hyperlink>
        </w:p>
        <w:p w:rsidR="00DD0C4B" w:rsidRPr="00466A60" w:rsidRDefault="0027616A" w:rsidP="00466A60">
          <w:pPr>
            <w:pStyle w:val="TOC3"/>
            <w:spacing w:line="276" w:lineRule="auto"/>
            <w:rPr>
              <w:rStyle w:val="Hyperlink"/>
              <w:rFonts w:ascii="Arial" w:eastAsiaTheme="majorEastAsia" w:hAnsi="Arial" w:cs="Arial"/>
              <w:i w:val="0"/>
              <w:noProof/>
              <w:sz w:val="24"/>
              <w:szCs w:val="24"/>
            </w:rPr>
          </w:pPr>
          <w:r w:rsidRPr="00466A60">
            <w:rPr>
              <w:rStyle w:val="Hyperlink"/>
              <w:rFonts w:ascii="Arial" w:eastAsiaTheme="majorEastAsia" w:hAnsi="Arial" w:cs="Arial"/>
              <w:i w:val="0"/>
              <w:noProof/>
              <w:sz w:val="24"/>
              <w:szCs w:val="24"/>
              <w:u w:val="none"/>
            </w:rPr>
            <w:t xml:space="preserve">    </w:t>
          </w:r>
          <w:hyperlink w:anchor="_Toc370896055" w:history="1">
            <w:r w:rsidR="00DD0C4B" w:rsidRPr="00466A60">
              <w:rPr>
                <w:rStyle w:val="Hyperlink"/>
                <w:rFonts w:ascii="Arial" w:eastAsiaTheme="majorEastAsia" w:hAnsi="Arial" w:cs="Arial"/>
                <w:i w:val="0"/>
                <w:noProof/>
                <w:sz w:val="24"/>
                <w:szCs w:val="24"/>
              </w:rPr>
              <w:t>B.Prevention and Removal of Barriers</w:t>
            </w:r>
            <w:r w:rsidR="00DD0C4B" w:rsidRPr="00466A60">
              <w:rPr>
                <w:rFonts w:ascii="Arial" w:hAnsi="Arial" w:cs="Arial"/>
                <w:i w:val="0"/>
                <w:noProof/>
                <w:webHidden/>
                <w:sz w:val="24"/>
                <w:szCs w:val="24"/>
              </w:rPr>
              <w:tab/>
            </w:r>
            <w:r w:rsidR="00DD0C4B" w:rsidRPr="00466A60">
              <w:rPr>
                <w:rFonts w:ascii="Arial" w:hAnsi="Arial" w:cs="Arial"/>
                <w:i w:val="0"/>
                <w:noProof/>
                <w:webHidden/>
                <w:sz w:val="24"/>
                <w:szCs w:val="24"/>
              </w:rPr>
              <w:fldChar w:fldCharType="begin"/>
            </w:r>
            <w:r w:rsidR="00DD0C4B" w:rsidRPr="00466A60">
              <w:rPr>
                <w:rFonts w:ascii="Arial" w:hAnsi="Arial" w:cs="Arial"/>
                <w:i w:val="0"/>
                <w:noProof/>
                <w:webHidden/>
                <w:sz w:val="24"/>
                <w:szCs w:val="24"/>
              </w:rPr>
              <w:instrText xml:space="preserve"> PAGEREF _Toc370896055 \h </w:instrText>
            </w:r>
            <w:r w:rsidR="00DD0C4B" w:rsidRPr="00466A60">
              <w:rPr>
                <w:rFonts w:ascii="Arial" w:hAnsi="Arial" w:cs="Arial"/>
                <w:i w:val="0"/>
                <w:noProof/>
                <w:webHidden/>
                <w:sz w:val="24"/>
                <w:szCs w:val="24"/>
              </w:rPr>
            </w:r>
            <w:r w:rsidR="00DD0C4B" w:rsidRPr="00466A60">
              <w:rPr>
                <w:rFonts w:ascii="Arial" w:hAnsi="Arial" w:cs="Arial"/>
                <w:i w:val="0"/>
                <w:noProof/>
                <w:webHidden/>
                <w:sz w:val="24"/>
                <w:szCs w:val="24"/>
              </w:rPr>
              <w:fldChar w:fldCharType="separate"/>
            </w:r>
            <w:r w:rsidR="00536B38">
              <w:rPr>
                <w:rFonts w:ascii="Arial" w:hAnsi="Arial" w:cs="Arial"/>
                <w:i w:val="0"/>
                <w:noProof/>
                <w:webHidden/>
                <w:sz w:val="24"/>
                <w:szCs w:val="24"/>
              </w:rPr>
              <w:t>11</w:t>
            </w:r>
            <w:r w:rsidR="00DD0C4B" w:rsidRPr="00466A60">
              <w:rPr>
                <w:rFonts w:ascii="Arial" w:hAnsi="Arial" w:cs="Arial"/>
                <w:i w:val="0"/>
                <w:noProof/>
                <w:webHidden/>
                <w:sz w:val="24"/>
                <w:szCs w:val="24"/>
              </w:rPr>
              <w:fldChar w:fldCharType="end"/>
            </w:r>
          </w:hyperlink>
        </w:p>
        <w:p w:rsidR="00DD0C4B" w:rsidRPr="00466A60" w:rsidRDefault="00DD0C4B" w:rsidP="00466A60">
          <w:pPr>
            <w:spacing w:line="276" w:lineRule="auto"/>
            <w:rPr>
              <w:rFonts w:ascii="Arial" w:eastAsiaTheme="minorEastAsia" w:hAnsi="Arial" w:cs="Arial"/>
              <w:noProof/>
            </w:rPr>
          </w:pPr>
        </w:p>
        <w:p w:rsidR="00DD0C4B" w:rsidRPr="00466A60" w:rsidRDefault="00725EC9" w:rsidP="00466A60">
          <w:pPr>
            <w:pStyle w:val="TOC2"/>
            <w:spacing w:line="276" w:lineRule="auto"/>
            <w:rPr>
              <w:rFonts w:eastAsiaTheme="minorEastAsia"/>
              <w:b w:val="0"/>
              <w:smallCaps w:val="0"/>
              <w:lang w:val="en-CA"/>
            </w:rPr>
          </w:pPr>
          <w:hyperlink w:anchor="_Toc370896056" w:history="1">
            <w:r w:rsidR="00DD0C4B" w:rsidRPr="00466A60">
              <w:rPr>
                <w:rStyle w:val="Hyperlink"/>
                <w:b w:val="0"/>
              </w:rPr>
              <w:t>3.</w:t>
            </w:r>
            <w:r w:rsidR="00DD0C4B" w:rsidRPr="00466A60">
              <w:rPr>
                <w:rFonts w:eastAsiaTheme="minorEastAsia"/>
                <w:b w:val="0"/>
                <w:smallCaps w:val="0"/>
                <w:lang w:val="en-CA"/>
              </w:rPr>
              <w:tab/>
            </w:r>
            <w:r w:rsidR="00DD0C4B" w:rsidRPr="00466A60">
              <w:rPr>
                <w:rStyle w:val="Hyperlink"/>
                <w:b w:val="0"/>
              </w:rPr>
              <w:t>BUILT ENVIRONMENT</w:t>
            </w:r>
            <w:r w:rsidR="00DD0C4B" w:rsidRPr="00466A60">
              <w:rPr>
                <w:b w:val="0"/>
                <w:webHidden/>
              </w:rPr>
              <w:tab/>
            </w:r>
            <w:r w:rsidR="00DD0C4B" w:rsidRPr="00466A60">
              <w:rPr>
                <w:b w:val="0"/>
                <w:webHidden/>
              </w:rPr>
              <w:fldChar w:fldCharType="begin"/>
            </w:r>
            <w:r w:rsidR="00DD0C4B" w:rsidRPr="00466A60">
              <w:rPr>
                <w:b w:val="0"/>
                <w:webHidden/>
              </w:rPr>
              <w:instrText xml:space="preserve"> PAGEREF _Toc370896056 \h </w:instrText>
            </w:r>
            <w:r w:rsidR="00DD0C4B" w:rsidRPr="00466A60">
              <w:rPr>
                <w:b w:val="0"/>
                <w:webHidden/>
              </w:rPr>
            </w:r>
            <w:r w:rsidR="00DD0C4B" w:rsidRPr="00466A60">
              <w:rPr>
                <w:b w:val="0"/>
                <w:webHidden/>
              </w:rPr>
              <w:fldChar w:fldCharType="separate"/>
            </w:r>
            <w:r w:rsidR="00536B38">
              <w:rPr>
                <w:b w:val="0"/>
                <w:webHidden/>
              </w:rPr>
              <w:t>12</w:t>
            </w:r>
            <w:r w:rsidR="00DD0C4B" w:rsidRPr="00466A60">
              <w:rPr>
                <w:b w:val="0"/>
                <w:webHidden/>
              </w:rPr>
              <w:fldChar w:fldCharType="end"/>
            </w:r>
          </w:hyperlink>
        </w:p>
        <w:p w:rsidR="00DD0C4B" w:rsidRPr="00466A60" w:rsidRDefault="0027616A" w:rsidP="00466A60">
          <w:pPr>
            <w:pStyle w:val="TOC3"/>
            <w:spacing w:line="276" w:lineRule="auto"/>
            <w:rPr>
              <w:rFonts w:ascii="Arial" w:eastAsiaTheme="minorEastAsia" w:hAnsi="Arial" w:cs="Arial"/>
              <w:i w:val="0"/>
              <w:noProof/>
              <w:sz w:val="24"/>
              <w:szCs w:val="24"/>
              <w:lang w:val="en-CA" w:eastAsia="en-CA"/>
            </w:rPr>
          </w:pPr>
          <w:r w:rsidRPr="00466A60">
            <w:rPr>
              <w:rStyle w:val="Hyperlink"/>
              <w:rFonts w:ascii="Arial" w:eastAsiaTheme="majorEastAsia" w:hAnsi="Arial" w:cs="Arial"/>
              <w:i w:val="0"/>
              <w:noProof/>
              <w:sz w:val="24"/>
              <w:szCs w:val="24"/>
              <w:u w:val="none"/>
            </w:rPr>
            <w:t xml:space="preserve">    </w:t>
          </w:r>
          <w:hyperlink w:anchor="_Toc370896057" w:history="1">
            <w:r w:rsidR="00DD0C4B" w:rsidRPr="00466A60">
              <w:rPr>
                <w:rStyle w:val="Hyperlink"/>
                <w:rFonts w:ascii="Arial" w:eastAsiaTheme="majorEastAsia" w:hAnsi="Arial" w:cs="Arial"/>
                <w:i w:val="0"/>
                <w:noProof/>
                <w:sz w:val="24"/>
                <w:szCs w:val="24"/>
              </w:rPr>
              <w:t>A.Service disruptions to public spaces</w:t>
            </w:r>
            <w:r w:rsidR="00DD0C4B" w:rsidRPr="00466A60">
              <w:rPr>
                <w:rFonts w:ascii="Arial" w:hAnsi="Arial" w:cs="Arial"/>
                <w:i w:val="0"/>
                <w:noProof/>
                <w:webHidden/>
                <w:sz w:val="24"/>
                <w:szCs w:val="24"/>
              </w:rPr>
              <w:tab/>
            </w:r>
            <w:r w:rsidR="00DD0C4B" w:rsidRPr="00466A60">
              <w:rPr>
                <w:rFonts w:ascii="Arial" w:hAnsi="Arial" w:cs="Arial"/>
                <w:i w:val="0"/>
                <w:noProof/>
                <w:webHidden/>
                <w:sz w:val="24"/>
                <w:szCs w:val="24"/>
              </w:rPr>
              <w:fldChar w:fldCharType="begin"/>
            </w:r>
            <w:r w:rsidR="00DD0C4B" w:rsidRPr="00466A60">
              <w:rPr>
                <w:rFonts w:ascii="Arial" w:hAnsi="Arial" w:cs="Arial"/>
                <w:i w:val="0"/>
                <w:noProof/>
                <w:webHidden/>
                <w:sz w:val="24"/>
                <w:szCs w:val="24"/>
              </w:rPr>
              <w:instrText xml:space="preserve"> PAGEREF _Toc370896057 \h </w:instrText>
            </w:r>
            <w:r w:rsidR="00DD0C4B" w:rsidRPr="00466A60">
              <w:rPr>
                <w:rFonts w:ascii="Arial" w:hAnsi="Arial" w:cs="Arial"/>
                <w:i w:val="0"/>
                <w:noProof/>
                <w:webHidden/>
                <w:sz w:val="24"/>
                <w:szCs w:val="24"/>
              </w:rPr>
            </w:r>
            <w:r w:rsidR="00DD0C4B" w:rsidRPr="00466A60">
              <w:rPr>
                <w:rFonts w:ascii="Arial" w:hAnsi="Arial" w:cs="Arial"/>
                <w:i w:val="0"/>
                <w:noProof/>
                <w:webHidden/>
                <w:sz w:val="24"/>
                <w:szCs w:val="24"/>
              </w:rPr>
              <w:fldChar w:fldCharType="separate"/>
            </w:r>
            <w:r w:rsidR="00536B38">
              <w:rPr>
                <w:rFonts w:ascii="Arial" w:hAnsi="Arial" w:cs="Arial"/>
                <w:i w:val="0"/>
                <w:noProof/>
                <w:webHidden/>
                <w:sz w:val="24"/>
                <w:szCs w:val="24"/>
              </w:rPr>
              <w:t>12</w:t>
            </w:r>
            <w:r w:rsidR="00DD0C4B" w:rsidRPr="00466A60">
              <w:rPr>
                <w:rFonts w:ascii="Arial" w:hAnsi="Arial" w:cs="Arial"/>
                <w:i w:val="0"/>
                <w:noProof/>
                <w:webHidden/>
                <w:sz w:val="24"/>
                <w:szCs w:val="24"/>
              </w:rPr>
              <w:fldChar w:fldCharType="end"/>
            </w:r>
          </w:hyperlink>
        </w:p>
        <w:p w:rsidR="00DD0C4B" w:rsidRPr="00466A60" w:rsidRDefault="0027616A" w:rsidP="00466A60">
          <w:pPr>
            <w:pStyle w:val="TOC3"/>
            <w:spacing w:line="276" w:lineRule="auto"/>
            <w:rPr>
              <w:rFonts w:ascii="Arial" w:eastAsiaTheme="minorEastAsia" w:hAnsi="Arial" w:cs="Arial"/>
              <w:i w:val="0"/>
              <w:noProof/>
              <w:sz w:val="24"/>
              <w:szCs w:val="24"/>
              <w:lang w:val="en-CA" w:eastAsia="en-CA"/>
            </w:rPr>
          </w:pPr>
          <w:r w:rsidRPr="00466A60">
            <w:rPr>
              <w:rStyle w:val="Hyperlink"/>
              <w:rFonts w:ascii="Arial" w:eastAsiaTheme="majorEastAsia" w:hAnsi="Arial" w:cs="Arial"/>
              <w:i w:val="0"/>
              <w:noProof/>
              <w:sz w:val="24"/>
              <w:szCs w:val="24"/>
              <w:u w:val="none"/>
            </w:rPr>
            <w:t xml:space="preserve">    </w:t>
          </w:r>
          <w:hyperlink w:anchor="_Toc370896059" w:history="1">
            <w:r w:rsidR="00DD0C4B" w:rsidRPr="00466A60">
              <w:rPr>
                <w:rStyle w:val="Hyperlink"/>
                <w:rFonts w:ascii="Arial" w:eastAsiaTheme="majorEastAsia" w:hAnsi="Arial" w:cs="Arial"/>
                <w:i w:val="0"/>
                <w:noProof/>
                <w:sz w:val="24"/>
                <w:szCs w:val="24"/>
              </w:rPr>
              <w:t>B.Design of Public Spaces</w:t>
            </w:r>
            <w:r w:rsidR="00DD0C4B" w:rsidRPr="00466A60">
              <w:rPr>
                <w:rFonts w:ascii="Arial" w:hAnsi="Arial" w:cs="Arial"/>
                <w:i w:val="0"/>
                <w:noProof/>
                <w:webHidden/>
                <w:sz w:val="24"/>
                <w:szCs w:val="24"/>
              </w:rPr>
              <w:tab/>
            </w:r>
            <w:r w:rsidR="00DD0C4B" w:rsidRPr="00466A60">
              <w:rPr>
                <w:rFonts w:ascii="Arial" w:hAnsi="Arial" w:cs="Arial"/>
                <w:i w:val="0"/>
                <w:noProof/>
                <w:webHidden/>
                <w:sz w:val="24"/>
                <w:szCs w:val="24"/>
              </w:rPr>
              <w:fldChar w:fldCharType="begin"/>
            </w:r>
            <w:r w:rsidR="00DD0C4B" w:rsidRPr="00466A60">
              <w:rPr>
                <w:rFonts w:ascii="Arial" w:hAnsi="Arial" w:cs="Arial"/>
                <w:i w:val="0"/>
                <w:noProof/>
                <w:webHidden/>
                <w:sz w:val="24"/>
                <w:szCs w:val="24"/>
              </w:rPr>
              <w:instrText xml:space="preserve"> PAGEREF _Toc370896059 \h </w:instrText>
            </w:r>
            <w:r w:rsidR="00DD0C4B" w:rsidRPr="00466A60">
              <w:rPr>
                <w:rFonts w:ascii="Arial" w:hAnsi="Arial" w:cs="Arial"/>
                <w:i w:val="0"/>
                <w:noProof/>
                <w:webHidden/>
                <w:sz w:val="24"/>
                <w:szCs w:val="24"/>
              </w:rPr>
            </w:r>
            <w:r w:rsidR="00DD0C4B" w:rsidRPr="00466A60">
              <w:rPr>
                <w:rFonts w:ascii="Arial" w:hAnsi="Arial" w:cs="Arial"/>
                <w:i w:val="0"/>
                <w:noProof/>
                <w:webHidden/>
                <w:sz w:val="24"/>
                <w:szCs w:val="24"/>
              </w:rPr>
              <w:fldChar w:fldCharType="separate"/>
            </w:r>
            <w:r w:rsidR="00536B38">
              <w:rPr>
                <w:rFonts w:ascii="Arial" w:hAnsi="Arial" w:cs="Arial"/>
                <w:i w:val="0"/>
                <w:noProof/>
                <w:webHidden/>
                <w:sz w:val="24"/>
                <w:szCs w:val="24"/>
              </w:rPr>
              <w:t>13</w:t>
            </w:r>
            <w:r w:rsidR="00DD0C4B" w:rsidRPr="00466A60">
              <w:rPr>
                <w:rFonts w:ascii="Arial" w:hAnsi="Arial" w:cs="Arial"/>
                <w:i w:val="0"/>
                <w:noProof/>
                <w:webHidden/>
                <w:sz w:val="24"/>
                <w:szCs w:val="24"/>
              </w:rPr>
              <w:fldChar w:fldCharType="end"/>
            </w:r>
          </w:hyperlink>
        </w:p>
        <w:p w:rsidR="00DD0C4B" w:rsidRPr="00466A60" w:rsidRDefault="0027616A" w:rsidP="00466A60">
          <w:pPr>
            <w:pStyle w:val="TOC3"/>
            <w:spacing w:line="276" w:lineRule="auto"/>
            <w:rPr>
              <w:rStyle w:val="Hyperlink"/>
              <w:rFonts w:ascii="Arial" w:eastAsiaTheme="majorEastAsia" w:hAnsi="Arial" w:cs="Arial"/>
              <w:i w:val="0"/>
              <w:noProof/>
              <w:sz w:val="24"/>
              <w:szCs w:val="24"/>
            </w:rPr>
          </w:pPr>
          <w:r w:rsidRPr="00466A60">
            <w:rPr>
              <w:rStyle w:val="Hyperlink"/>
              <w:rFonts w:ascii="Arial" w:eastAsiaTheme="majorEastAsia" w:hAnsi="Arial" w:cs="Arial"/>
              <w:i w:val="0"/>
              <w:noProof/>
              <w:sz w:val="24"/>
              <w:szCs w:val="24"/>
              <w:u w:val="none"/>
            </w:rPr>
            <w:t xml:space="preserve">    </w:t>
          </w:r>
          <w:hyperlink w:anchor="_Toc370896061" w:history="1">
            <w:r w:rsidR="00DD0C4B" w:rsidRPr="00466A60">
              <w:rPr>
                <w:rStyle w:val="Hyperlink"/>
                <w:rFonts w:ascii="Arial" w:eastAsiaTheme="majorEastAsia" w:hAnsi="Arial" w:cs="Arial"/>
                <w:i w:val="0"/>
                <w:noProof/>
                <w:sz w:val="24"/>
                <w:szCs w:val="24"/>
                <w:lang w:val="en" w:eastAsia="en-CA"/>
              </w:rPr>
              <w:t>C.Kiosks</w:t>
            </w:r>
            <w:r w:rsidR="00DD0C4B" w:rsidRPr="00466A60">
              <w:rPr>
                <w:rFonts w:ascii="Arial" w:hAnsi="Arial" w:cs="Arial"/>
                <w:i w:val="0"/>
                <w:noProof/>
                <w:webHidden/>
                <w:sz w:val="24"/>
                <w:szCs w:val="24"/>
              </w:rPr>
              <w:tab/>
            </w:r>
            <w:r w:rsidR="00DD0C4B" w:rsidRPr="00466A60">
              <w:rPr>
                <w:rFonts w:ascii="Arial" w:hAnsi="Arial" w:cs="Arial"/>
                <w:i w:val="0"/>
                <w:noProof/>
                <w:webHidden/>
                <w:sz w:val="24"/>
                <w:szCs w:val="24"/>
              </w:rPr>
              <w:fldChar w:fldCharType="begin"/>
            </w:r>
            <w:r w:rsidR="00DD0C4B" w:rsidRPr="00466A60">
              <w:rPr>
                <w:rFonts w:ascii="Arial" w:hAnsi="Arial" w:cs="Arial"/>
                <w:i w:val="0"/>
                <w:noProof/>
                <w:webHidden/>
                <w:sz w:val="24"/>
                <w:szCs w:val="24"/>
              </w:rPr>
              <w:instrText xml:space="preserve"> PAGEREF _Toc370896061 \h </w:instrText>
            </w:r>
            <w:r w:rsidR="00DD0C4B" w:rsidRPr="00466A60">
              <w:rPr>
                <w:rFonts w:ascii="Arial" w:hAnsi="Arial" w:cs="Arial"/>
                <w:i w:val="0"/>
                <w:noProof/>
                <w:webHidden/>
                <w:sz w:val="24"/>
                <w:szCs w:val="24"/>
              </w:rPr>
            </w:r>
            <w:r w:rsidR="00DD0C4B" w:rsidRPr="00466A60">
              <w:rPr>
                <w:rFonts w:ascii="Arial" w:hAnsi="Arial" w:cs="Arial"/>
                <w:i w:val="0"/>
                <w:noProof/>
                <w:webHidden/>
                <w:sz w:val="24"/>
                <w:szCs w:val="24"/>
              </w:rPr>
              <w:fldChar w:fldCharType="separate"/>
            </w:r>
            <w:r w:rsidR="00536B38">
              <w:rPr>
                <w:rFonts w:ascii="Arial" w:hAnsi="Arial" w:cs="Arial"/>
                <w:i w:val="0"/>
                <w:noProof/>
                <w:webHidden/>
                <w:sz w:val="24"/>
                <w:szCs w:val="24"/>
              </w:rPr>
              <w:t>14</w:t>
            </w:r>
            <w:r w:rsidR="00DD0C4B" w:rsidRPr="00466A60">
              <w:rPr>
                <w:rFonts w:ascii="Arial" w:hAnsi="Arial" w:cs="Arial"/>
                <w:i w:val="0"/>
                <w:noProof/>
                <w:webHidden/>
                <w:sz w:val="24"/>
                <w:szCs w:val="24"/>
              </w:rPr>
              <w:fldChar w:fldCharType="end"/>
            </w:r>
          </w:hyperlink>
        </w:p>
        <w:p w:rsidR="00DD0C4B" w:rsidRPr="00466A60" w:rsidRDefault="00DD0C4B" w:rsidP="00466A60">
          <w:pPr>
            <w:spacing w:line="276" w:lineRule="auto"/>
            <w:rPr>
              <w:rFonts w:ascii="Arial" w:eastAsiaTheme="minorEastAsia" w:hAnsi="Arial" w:cs="Arial"/>
              <w:noProof/>
            </w:rPr>
          </w:pPr>
        </w:p>
        <w:p w:rsidR="00DD0C4B" w:rsidRPr="00466A60" w:rsidRDefault="00725EC9" w:rsidP="00466A60">
          <w:pPr>
            <w:pStyle w:val="TOC2"/>
            <w:spacing w:line="276" w:lineRule="auto"/>
            <w:rPr>
              <w:rFonts w:eastAsiaTheme="minorEastAsia"/>
              <w:b w:val="0"/>
              <w:smallCaps w:val="0"/>
              <w:lang w:val="en-CA"/>
            </w:rPr>
          </w:pPr>
          <w:hyperlink w:anchor="_Toc370896062" w:history="1">
            <w:r w:rsidR="00DD0C4B" w:rsidRPr="00466A60">
              <w:rPr>
                <w:rStyle w:val="Hyperlink"/>
                <w:b w:val="0"/>
              </w:rPr>
              <w:t>4.</w:t>
            </w:r>
            <w:r w:rsidR="00DD0C4B" w:rsidRPr="00466A60">
              <w:rPr>
                <w:rFonts w:eastAsiaTheme="minorEastAsia"/>
                <w:b w:val="0"/>
                <w:smallCaps w:val="0"/>
                <w:lang w:val="en-CA"/>
              </w:rPr>
              <w:tab/>
            </w:r>
            <w:r w:rsidR="00DD0C4B" w:rsidRPr="00466A60">
              <w:rPr>
                <w:rStyle w:val="Hyperlink"/>
                <w:b w:val="0"/>
              </w:rPr>
              <w:t>TRANSPORTATION</w:t>
            </w:r>
            <w:r w:rsidR="00DD0C4B" w:rsidRPr="00466A60">
              <w:rPr>
                <w:b w:val="0"/>
                <w:webHidden/>
              </w:rPr>
              <w:tab/>
            </w:r>
            <w:r w:rsidR="00DD0C4B" w:rsidRPr="00466A60">
              <w:rPr>
                <w:b w:val="0"/>
                <w:webHidden/>
              </w:rPr>
              <w:fldChar w:fldCharType="begin"/>
            </w:r>
            <w:r w:rsidR="00DD0C4B" w:rsidRPr="00466A60">
              <w:rPr>
                <w:b w:val="0"/>
                <w:webHidden/>
              </w:rPr>
              <w:instrText xml:space="preserve"> PAGEREF _Toc370896062 \h </w:instrText>
            </w:r>
            <w:r w:rsidR="00DD0C4B" w:rsidRPr="00466A60">
              <w:rPr>
                <w:b w:val="0"/>
                <w:webHidden/>
              </w:rPr>
            </w:r>
            <w:r w:rsidR="00DD0C4B" w:rsidRPr="00466A60">
              <w:rPr>
                <w:b w:val="0"/>
                <w:webHidden/>
              </w:rPr>
              <w:fldChar w:fldCharType="separate"/>
            </w:r>
            <w:r w:rsidR="00536B38">
              <w:rPr>
                <w:b w:val="0"/>
                <w:webHidden/>
              </w:rPr>
              <w:t>15</w:t>
            </w:r>
            <w:r w:rsidR="00DD0C4B" w:rsidRPr="00466A60">
              <w:rPr>
                <w:b w:val="0"/>
                <w:webHidden/>
              </w:rPr>
              <w:fldChar w:fldCharType="end"/>
            </w:r>
          </w:hyperlink>
        </w:p>
        <w:p w:rsidR="00DD0C4B" w:rsidRPr="00466A60" w:rsidRDefault="00DD0C4B" w:rsidP="00466A60">
          <w:pPr>
            <w:pStyle w:val="TOC3"/>
            <w:spacing w:line="276" w:lineRule="auto"/>
            <w:rPr>
              <w:rFonts w:ascii="Arial" w:eastAsiaTheme="minorEastAsia" w:hAnsi="Arial" w:cs="Arial"/>
              <w:i w:val="0"/>
              <w:noProof/>
              <w:sz w:val="24"/>
              <w:szCs w:val="24"/>
              <w:lang w:val="en-CA" w:eastAsia="en-CA"/>
            </w:rPr>
          </w:pPr>
        </w:p>
        <w:p w:rsidR="00DD0C4B" w:rsidRPr="00466A60" w:rsidRDefault="00725EC9" w:rsidP="00466A60">
          <w:pPr>
            <w:pStyle w:val="TOC2"/>
            <w:spacing w:line="276" w:lineRule="auto"/>
            <w:rPr>
              <w:rFonts w:eastAsiaTheme="minorEastAsia"/>
              <w:b w:val="0"/>
              <w:smallCaps w:val="0"/>
              <w:lang w:val="en-CA"/>
            </w:rPr>
          </w:pPr>
          <w:hyperlink w:anchor="_Toc370896064" w:history="1">
            <w:r w:rsidR="00DD0C4B" w:rsidRPr="00466A60">
              <w:rPr>
                <w:rStyle w:val="Hyperlink"/>
                <w:b w:val="0"/>
              </w:rPr>
              <w:t>5.</w:t>
            </w:r>
            <w:r w:rsidR="00DD0C4B" w:rsidRPr="00466A60">
              <w:rPr>
                <w:rFonts w:eastAsiaTheme="minorEastAsia"/>
                <w:b w:val="0"/>
                <w:smallCaps w:val="0"/>
                <w:lang w:val="en-CA"/>
              </w:rPr>
              <w:tab/>
            </w:r>
            <w:r w:rsidR="00DD0C4B" w:rsidRPr="00466A60">
              <w:rPr>
                <w:rStyle w:val="Hyperlink"/>
                <w:b w:val="0"/>
              </w:rPr>
              <w:t>PROCUREMENT</w:t>
            </w:r>
            <w:r w:rsidR="00DD0C4B" w:rsidRPr="00466A60">
              <w:rPr>
                <w:b w:val="0"/>
                <w:webHidden/>
              </w:rPr>
              <w:tab/>
            </w:r>
            <w:r w:rsidR="00DD0C4B" w:rsidRPr="00466A60">
              <w:rPr>
                <w:b w:val="0"/>
                <w:webHidden/>
              </w:rPr>
              <w:fldChar w:fldCharType="begin"/>
            </w:r>
            <w:r w:rsidR="00DD0C4B" w:rsidRPr="00466A60">
              <w:rPr>
                <w:b w:val="0"/>
                <w:webHidden/>
              </w:rPr>
              <w:instrText xml:space="preserve"> PAGEREF _Toc370896064 \h </w:instrText>
            </w:r>
            <w:r w:rsidR="00DD0C4B" w:rsidRPr="00466A60">
              <w:rPr>
                <w:b w:val="0"/>
                <w:webHidden/>
              </w:rPr>
            </w:r>
            <w:r w:rsidR="00DD0C4B" w:rsidRPr="00466A60">
              <w:rPr>
                <w:b w:val="0"/>
                <w:webHidden/>
              </w:rPr>
              <w:fldChar w:fldCharType="separate"/>
            </w:r>
            <w:r w:rsidR="00536B38">
              <w:rPr>
                <w:b w:val="0"/>
                <w:webHidden/>
              </w:rPr>
              <w:t>16</w:t>
            </w:r>
            <w:r w:rsidR="00DD0C4B" w:rsidRPr="00466A60">
              <w:rPr>
                <w:b w:val="0"/>
                <w:webHidden/>
              </w:rPr>
              <w:fldChar w:fldCharType="end"/>
            </w:r>
          </w:hyperlink>
        </w:p>
        <w:p w:rsidR="00DD0C4B" w:rsidRPr="00E06AB3" w:rsidRDefault="00DD0C4B" w:rsidP="00466A60">
          <w:pPr>
            <w:pStyle w:val="TOC3"/>
            <w:rPr>
              <w:rFonts w:eastAsiaTheme="minorEastAsia"/>
              <w:noProof/>
              <w:lang w:val="en-CA" w:eastAsia="en-CA"/>
            </w:rPr>
          </w:pPr>
        </w:p>
        <w:p w:rsidR="001479BA" w:rsidRDefault="001479BA">
          <w:r w:rsidRPr="00E06AB3">
            <w:rPr>
              <w:rFonts w:ascii="Arial" w:hAnsi="Arial" w:cs="Arial"/>
              <w:bCs/>
              <w:noProof/>
            </w:rPr>
            <w:fldChar w:fldCharType="end"/>
          </w:r>
        </w:p>
      </w:sdtContent>
    </w:sdt>
    <w:p w:rsidR="00CD27DF" w:rsidRPr="005718DC" w:rsidRDefault="00CD27DF" w:rsidP="00683F02">
      <w:pPr>
        <w:shd w:val="clear" w:color="auto" w:fill="FFFFFF" w:themeFill="background1"/>
        <w:rPr>
          <w:rFonts w:ascii="Arial" w:hAnsi="Arial" w:cs="Arial"/>
        </w:rPr>
      </w:pPr>
    </w:p>
    <w:p w:rsidR="00582B9F" w:rsidRDefault="00582B9F" w:rsidP="00683F02">
      <w:pPr>
        <w:pStyle w:val="Heading1"/>
        <w:shd w:val="clear" w:color="auto" w:fill="FFFFFF" w:themeFill="background1"/>
        <w:rPr>
          <w:rFonts w:ascii="Arial" w:hAnsi="Arial" w:cs="Arial"/>
          <w:color w:val="auto"/>
          <w:sz w:val="24"/>
          <w:szCs w:val="24"/>
        </w:rPr>
      </w:pPr>
    </w:p>
    <w:p w:rsidR="00AC3A1E" w:rsidRDefault="00AC3A1E" w:rsidP="00683F02">
      <w:pPr>
        <w:pStyle w:val="Heading1"/>
        <w:shd w:val="clear" w:color="auto" w:fill="FFFFFF" w:themeFill="background1"/>
        <w:rPr>
          <w:rFonts w:ascii="Arial" w:hAnsi="Arial" w:cs="Arial"/>
          <w:color w:val="auto"/>
          <w:sz w:val="24"/>
          <w:szCs w:val="24"/>
        </w:rPr>
      </w:pPr>
      <w:bookmarkStart w:id="0" w:name="_Toc370896036"/>
    </w:p>
    <w:p w:rsidR="00CD27DF" w:rsidRPr="005718DC" w:rsidRDefault="00587FBD" w:rsidP="00683F02">
      <w:pPr>
        <w:pStyle w:val="Heading1"/>
        <w:shd w:val="clear" w:color="auto" w:fill="FFFFFF" w:themeFill="background1"/>
        <w:rPr>
          <w:rFonts w:ascii="Arial" w:hAnsi="Arial" w:cs="Arial"/>
          <w:color w:val="auto"/>
          <w:sz w:val="24"/>
          <w:szCs w:val="24"/>
        </w:rPr>
      </w:pPr>
      <w:r>
        <w:rPr>
          <w:rFonts w:ascii="Arial" w:hAnsi="Arial" w:cs="Arial"/>
          <w:color w:val="auto"/>
          <w:sz w:val="24"/>
          <w:szCs w:val="24"/>
        </w:rPr>
        <w:t>O</w:t>
      </w:r>
      <w:r w:rsidR="00CD27DF" w:rsidRPr="005718DC">
        <w:rPr>
          <w:rFonts w:ascii="Arial" w:hAnsi="Arial" w:cs="Arial"/>
          <w:color w:val="auto"/>
          <w:sz w:val="24"/>
          <w:szCs w:val="24"/>
        </w:rPr>
        <w:t>VERVIEW:</w:t>
      </w:r>
      <w:bookmarkEnd w:id="0"/>
    </w:p>
    <w:p w:rsidR="00CD27DF" w:rsidRPr="005718DC" w:rsidRDefault="00CD27DF" w:rsidP="00683F02">
      <w:pPr>
        <w:shd w:val="clear" w:color="auto" w:fill="FFFFFF" w:themeFill="background1"/>
        <w:spacing w:before="100" w:beforeAutospacing="1" w:after="100" w:afterAutospacing="1" w:line="276" w:lineRule="auto"/>
        <w:rPr>
          <w:rFonts w:ascii="Arial" w:hAnsi="Arial" w:cs="Arial"/>
          <w:lang w:val="en" w:eastAsia="en-CA"/>
        </w:rPr>
      </w:pPr>
      <w:r w:rsidRPr="005718DC">
        <w:rPr>
          <w:rFonts w:ascii="Arial" w:hAnsi="Arial" w:cs="Arial"/>
          <w:lang w:val="en" w:eastAsia="en-CA"/>
        </w:rPr>
        <w:t>In compliance with Accessibility for Ontarians with Disability Act (AODA), t</w:t>
      </w:r>
      <w:r w:rsidR="00B20FFB" w:rsidRPr="005718DC">
        <w:rPr>
          <w:rFonts w:ascii="Arial" w:hAnsi="Arial" w:cs="Arial"/>
          <w:lang w:val="en" w:eastAsia="en-CA"/>
        </w:rPr>
        <w:t>his 2013</w:t>
      </w:r>
      <w:r w:rsidRPr="005718DC">
        <w:rPr>
          <w:rFonts w:ascii="Arial" w:hAnsi="Arial" w:cs="Arial"/>
          <w:lang w:val="en" w:eastAsia="en-CA"/>
        </w:rPr>
        <w:t xml:space="preserve">-21 accessibility plan outlines the actions that </w:t>
      </w:r>
      <w:r w:rsidRPr="005718DC">
        <w:rPr>
          <w:rFonts w:ascii="Arial" w:hAnsi="Arial" w:cs="Arial"/>
          <w:bCs/>
          <w:lang w:val="en" w:eastAsia="en-CA"/>
        </w:rPr>
        <w:t>the Canadian Hearing Society</w:t>
      </w:r>
      <w:r w:rsidRPr="005718DC">
        <w:rPr>
          <w:rFonts w:ascii="Arial" w:hAnsi="Arial" w:cs="Arial"/>
          <w:lang w:val="en" w:eastAsia="en-CA"/>
        </w:rPr>
        <w:t xml:space="preserve"> </w:t>
      </w:r>
      <w:r w:rsidR="00A46754" w:rsidRPr="005718DC">
        <w:rPr>
          <w:rFonts w:ascii="Arial" w:hAnsi="Arial" w:cs="Arial"/>
          <w:lang w:val="en" w:eastAsia="en-CA"/>
        </w:rPr>
        <w:t>has put</w:t>
      </w:r>
      <w:r w:rsidRPr="005718DC">
        <w:rPr>
          <w:rFonts w:ascii="Arial" w:hAnsi="Arial" w:cs="Arial"/>
          <w:lang w:val="en" w:eastAsia="en-CA"/>
        </w:rPr>
        <w:t xml:space="preserve"> in place to improve opportunities for people with disabilities.  By law this multi-year plan must be available to the public beginning January 1, 2014.  </w:t>
      </w:r>
    </w:p>
    <w:p w:rsidR="00CD27DF" w:rsidRPr="005718DC" w:rsidRDefault="00CD27DF" w:rsidP="00C95338">
      <w:pPr>
        <w:pStyle w:val="ListParagraph"/>
        <w:numPr>
          <w:ilvl w:val="0"/>
          <w:numId w:val="1"/>
        </w:numPr>
        <w:shd w:val="clear" w:color="auto" w:fill="FFFFFF" w:themeFill="background1"/>
        <w:spacing w:before="100" w:beforeAutospacing="1" w:after="100" w:afterAutospacing="1" w:line="276" w:lineRule="auto"/>
        <w:rPr>
          <w:rFonts w:ascii="Arial" w:hAnsi="Arial" w:cs="Arial"/>
          <w:lang w:val="en" w:eastAsia="en-CA"/>
        </w:rPr>
      </w:pPr>
      <w:r w:rsidRPr="005718DC">
        <w:rPr>
          <w:rFonts w:ascii="Arial" w:hAnsi="Arial" w:cs="Arial"/>
        </w:rPr>
        <w:t xml:space="preserve">CHS values the spirit of the Act </w:t>
      </w:r>
      <w:r w:rsidRPr="005718DC">
        <w:rPr>
          <w:rFonts w:ascii="Arial" w:hAnsi="Arial" w:cs="Arial"/>
          <w:lang w:val="en" w:eastAsia="en-CA"/>
        </w:rPr>
        <w:t>and while we may be legally exempt from specific regulations from time to time, we will strive to incorporate those standards</w:t>
      </w:r>
      <w:r w:rsidRPr="005718DC">
        <w:rPr>
          <w:rFonts w:ascii="Arial" w:hAnsi="Arial" w:cs="Arial"/>
        </w:rPr>
        <w:t xml:space="preserve"> into our plans where it makes sense to do so.  </w:t>
      </w:r>
    </w:p>
    <w:p w:rsidR="005B23C7" w:rsidRPr="005718DC" w:rsidRDefault="005B23C7" w:rsidP="00683F02">
      <w:pPr>
        <w:pStyle w:val="ListParagraph"/>
        <w:shd w:val="clear" w:color="auto" w:fill="FFFFFF" w:themeFill="background1"/>
        <w:spacing w:before="100" w:beforeAutospacing="1" w:after="100" w:afterAutospacing="1" w:line="276" w:lineRule="auto"/>
        <w:rPr>
          <w:rFonts w:ascii="Arial" w:hAnsi="Arial" w:cs="Arial"/>
          <w:lang w:val="en" w:eastAsia="en-CA"/>
        </w:rPr>
      </w:pPr>
    </w:p>
    <w:p w:rsidR="00CD27DF" w:rsidRPr="005718DC" w:rsidRDefault="00CD27DF" w:rsidP="00C95338">
      <w:pPr>
        <w:pStyle w:val="ListParagraph"/>
        <w:numPr>
          <w:ilvl w:val="0"/>
          <w:numId w:val="1"/>
        </w:numPr>
        <w:shd w:val="clear" w:color="auto" w:fill="FFFFFF" w:themeFill="background1"/>
        <w:spacing w:before="100" w:beforeAutospacing="1" w:after="100" w:afterAutospacing="1" w:line="276" w:lineRule="auto"/>
        <w:rPr>
          <w:rFonts w:ascii="Arial" w:hAnsi="Arial" w:cs="Arial"/>
          <w:lang w:val="en" w:eastAsia="en-CA"/>
        </w:rPr>
      </w:pPr>
      <w:r w:rsidRPr="005718DC">
        <w:rPr>
          <w:rFonts w:ascii="Arial" w:hAnsi="Arial" w:cs="Arial"/>
          <w:lang w:val="en" w:eastAsia="en-CA"/>
        </w:rPr>
        <w:t>CHS further acknowledges and values that accessibility not only benefits people with disabilities, it also benefits the greater public e.g. seniors, families traveling with young children and people who make deliveries to our premises, etc.</w:t>
      </w:r>
    </w:p>
    <w:p w:rsidR="003A7E0D" w:rsidRPr="005718DC" w:rsidRDefault="003A7E0D" w:rsidP="00683F02">
      <w:pPr>
        <w:pStyle w:val="ListParagraph"/>
        <w:shd w:val="clear" w:color="auto" w:fill="FFFFFF" w:themeFill="background1"/>
        <w:rPr>
          <w:rFonts w:ascii="Arial" w:hAnsi="Arial" w:cs="Arial"/>
          <w:lang w:val="en" w:eastAsia="en-CA"/>
        </w:rPr>
      </w:pPr>
    </w:p>
    <w:p w:rsidR="006A0457" w:rsidRPr="005718DC" w:rsidRDefault="00587FBD" w:rsidP="00683F02">
      <w:pPr>
        <w:pStyle w:val="Heading1"/>
        <w:shd w:val="clear" w:color="auto" w:fill="FFFFFF" w:themeFill="background1"/>
        <w:rPr>
          <w:rFonts w:ascii="Arial" w:hAnsi="Arial" w:cs="Arial"/>
          <w:color w:val="auto"/>
          <w:sz w:val="24"/>
          <w:szCs w:val="24"/>
        </w:rPr>
      </w:pPr>
      <w:bookmarkStart w:id="1" w:name="_Toc370896037"/>
      <w:r>
        <w:rPr>
          <w:rFonts w:ascii="Arial" w:hAnsi="Arial" w:cs="Arial"/>
          <w:color w:val="auto"/>
          <w:sz w:val="24"/>
          <w:szCs w:val="24"/>
        </w:rPr>
        <w:t>INTEGRATED MULTI-YEAR PLAN 2013</w:t>
      </w:r>
      <w:r w:rsidR="00F367F7" w:rsidRPr="005718DC">
        <w:rPr>
          <w:rFonts w:ascii="Arial" w:hAnsi="Arial" w:cs="Arial"/>
          <w:color w:val="auto"/>
          <w:sz w:val="24"/>
          <w:szCs w:val="24"/>
        </w:rPr>
        <w:t>-2021</w:t>
      </w:r>
      <w:bookmarkEnd w:id="1"/>
      <w:r w:rsidR="00F367F7" w:rsidRPr="005718DC">
        <w:rPr>
          <w:rFonts w:ascii="Arial" w:hAnsi="Arial" w:cs="Arial"/>
          <w:color w:val="auto"/>
          <w:sz w:val="24"/>
          <w:szCs w:val="24"/>
        </w:rPr>
        <w:t xml:space="preserve"> </w:t>
      </w:r>
    </w:p>
    <w:p w:rsidR="00587FBD" w:rsidRDefault="00587FBD" w:rsidP="00683F02">
      <w:pPr>
        <w:shd w:val="clear" w:color="auto" w:fill="FFFFFF" w:themeFill="background1"/>
        <w:rPr>
          <w:rFonts w:ascii="Arial" w:hAnsi="Arial" w:cs="Arial"/>
        </w:rPr>
      </w:pPr>
    </w:p>
    <w:p w:rsidR="00587FBD" w:rsidRDefault="00587FBD" w:rsidP="00587FBD">
      <w:pPr>
        <w:shd w:val="clear" w:color="auto" w:fill="FFFFFF" w:themeFill="background1"/>
        <w:spacing w:line="276" w:lineRule="auto"/>
        <w:rPr>
          <w:rFonts w:ascii="Arial" w:hAnsi="Arial" w:cs="Arial"/>
        </w:rPr>
      </w:pPr>
      <w:r>
        <w:rPr>
          <w:rFonts w:ascii="Arial" w:hAnsi="Arial" w:cs="Arial"/>
        </w:rPr>
        <w:t>The Integrated Multi-Year Plan</w:t>
      </w:r>
      <w:r w:rsidR="00582B9F">
        <w:rPr>
          <w:rFonts w:ascii="Arial" w:hAnsi="Arial" w:cs="Arial"/>
        </w:rPr>
        <w:t xml:space="preserve"> covers an eight year period </w:t>
      </w:r>
      <w:r w:rsidR="00CD373A">
        <w:rPr>
          <w:rFonts w:ascii="Arial" w:hAnsi="Arial" w:cs="Arial"/>
        </w:rPr>
        <w:t>and is subject to updates</w:t>
      </w:r>
      <w:r w:rsidR="002316EA">
        <w:rPr>
          <w:rFonts w:ascii="Arial" w:hAnsi="Arial" w:cs="Arial"/>
        </w:rPr>
        <w:t xml:space="preserve"> and will be revised at least once every 5 years</w:t>
      </w:r>
      <w:r w:rsidR="00A97980">
        <w:rPr>
          <w:rFonts w:ascii="Arial" w:hAnsi="Arial" w:cs="Arial"/>
        </w:rPr>
        <w:t>.</w:t>
      </w:r>
    </w:p>
    <w:p w:rsidR="00587FBD" w:rsidRDefault="00587FBD" w:rsidP="00587FBD">
      <w:pPr>
        <w:shd w:val="clear" w:color="auto" w:fill="FFFFFF" w:themeFill="background1"/>
        <w:spacing w:line="276" w:lineRule="auto"/>
        <w:rPr>
          <w:rFonts w:ascii="Arial" w:hAnsi="Arial" w:cs="Arial"/>
        </w:rPr>
      </w:pPr>
    </w:p>
    <w:p w:rsidR="00587FBD" w:rsidRDefault="00587FBD" w:rsidP="00587FBD">
      <w:pPr>
        <w:shd w:val="clear" w:color="auto" w:fill="FFFFFF" w:themeFill="background1"/>
        <w:spacing w:line="276" w:lineRule="auto"/>
        <w:rPr>
          <w:rFonts w:ascii="Arial" w:hAnsi="Arial" w:cs="Arial"/>
        </w:rPr>
      </w:pPr>
      <w:r>
        <w:rPr>
          <w:rFonts w:ascii="Arial" w:hAnsi="Arial" w:cs="Arial"/>
        </w:rPr>
        <w:t xml:space="preserve">The plan addresses 5 areas as follows and outlines </w:t>
      </w:r>
      <w:r w:rsidR="00582B9F">
        <w:rPr>
          <w:rFonts w:ascii="Arial" w:hAnsi="Arial" w:cs="Arial"/>
        </w:rPr>
        <w:t>action items</w:t>
      </w:r>
      <w:r w:rsidR="00615AA5">
        <w:rPr>
          <w:rFonts w:ascii="Arial" w:hAnsi="Arial" w:cs="Arial"/>
        </w:rPr>
        <w:t xml:space="preserve">, deadlines, </w:t>
      </w:r>
      <w:r>
        <w:rPr>
          <w:rFonts w:ascii="Arial" w:hAnsi="Arial" w:cs="Arial"/>
        </w:rPr>
        <w:t>who is responsible to oversee each</w:t>
      </w:r>
      <w:r w:rsidR="00615AA5">
        <w:rPr>
          <w:rFonts w:ascii="Arial" w:hAnsi="Arial" w:cs="Arial"/>
        </w:rPr>
        <w:t xml:space="preserve"> and status updates</w:t>
      </w:r>
      <w:r>
        <w:rPr>
          <w:rFonts w:ascii="Arial" w:hAnsi="Arial" w:cs="Arial"/>
        </w:rPr>
        <w:t>.</w:t>
      </w:r>
    </w:p>
    <w:p w:rsidR="00587FBD" w:rsidRDefault="00587FBD" w:rsidP="00683F02">
      <w:pPr>
        <w:shd w:val="clear" w:color="auto" w:fill="FFFFFF" w:themeFill="background1"/>
        <w:rPr>
          <w:rFonts w:ascii="Arial" w:hAnsi="Arial" w:cs="Arial"/>
        </w:rPr>
      </w:pPr>
    </w:p>
    <w:p w:rsidR="00587FBD" w:rsidRDefault="00587FBD" w:rsidP="00830083">
      <w:pPr>
        <w:pStyle w:val="ListParagraph"/>
        <w:numPr>
          <w:ilvl w:val="0"/>
          <w:numId w:val="29"/>
        </w:numPr>
        <w:shd w:val="clear" w:color="auto" w:fill="FFFFFF" w:themeFill="background1"/>
        <w:spacing w:line="276" w:lineRule="auto"/>
        <w:rPr>
          <w:rFonts w:ascii="Arial" w:hAnsi="Arial" w:cs="Arial"/>
        </w:rPr>
      </w:pPr>
      <w:r>
        <w:rPr>
          <w:rFonts w:ascii="Arial" w:hAnsi="Arial" w:cs="Arial"/>
        </w:rPr>
        <w:t>Information and Communications</w:t>
      </w:r>
    </w:p>
    <w:p w:rsidR="00587FBD" w:rsidRDefault="00587FBD" w:rsidP="00830083">
      <w:pPr>
        <w:pStyle w:val="ListParagraph"/>
        <w:numPr>
          <w:ilvl w:val="0"/>
          <w:numId w:val="29"/>
        </w:numPr>
        <w:shd w:val="clear" w:color="auto" w:fill="FFFFFF" w:themeFill="background1"/>
        <w:spacing w:line="276" w:lineRule="auto"/>
        <w:rPr>
          <w:rFonts w:ascii="Arial" w:hAnsi="Arial" w:cs="Arial"/>
        </w:rPr>
      </w:pPr>
      <w:r>
        <w:rPr>
          <w:rFonts w:ascii="Arial" w:hAnsi="Arial" w:cs="Arial"/>
        </w:rPr>
        <w:t>Employment</w:t>
      </w:r>
    </w:p>
    <w:p w:rsidR="00587FBD" w:rsidRDefault="00587FBD" w:rsidP="00830083">
      <w:pPr>
        <w:pStyle w:val="ListParagraph"/>
        <w:numPr>
          <w:ilvl w:val="0"/>
          <w:numId w:val="29"/>
        </w:numPr>
        <w:shd w:val="clear" w:color="auto" w:fill="FFFFFF" w:themeFill="background1"/>
        <w:spacing w:line="276" w:lineRule="auto"/>
        <w:rPr>
          <w:rFonts w:ascii="Arial" w:hAnsi="Arial" w:cs="Arial"/>
        </w:rPr>
      </w:pPr>
      <w:r>
        <w:rPr>
          <w:rFonts w:ascii="Arial" w:hAnsi="Arial" w:cs="Arial"/>
        </w:rPr>
        <w:t>Transportation</w:t>
      </w:r>
    </w:p>
    <w:p w:rsidR="00587FBD" w:rsidRDefault="00587FBD" w:rsidP="00830083">
      <w:pPr>
        <w:pStyle w:val="ListParagraph"/>
        <w:numPr>
          <w:ilvl w:val="0"/>
          <w:numId w:val="29"/>
        </w:numPr>
        <w:shd w:val="clear" w:color="auto" w:fill="FFFFFF" w:themeFill="background1"/>
        <w:spacing w:line="276" w:lineRule="auto"/>
        <w:rPr>
          <w:rFonts w:ascii="Arial" w:hAnsi="Arial" w:cs="Arial"/>
        </w:rPr>
      </w:pPr>
      <w:r>
        <w:rPr>
          <w:rFonts w:ascii="Arial" w:hAnsi="Arial" w:cs="Arial"/>
        </w:rPr>
        <w:t>Built Environment</w:t>
      </w:r>
    </w:p>
    <w:p w:rsidR="00587FBD" w:rsidRDefault="00587FBD" w:rsidP="00830083">
      <w:pPr>
        <w:pStyle w:val="ListParagraph"/>
        <w:numPr>
          <w:ilvl w:val="0"/>
          <w:numId w:val="29"/>
        </w:numPr>
        <w:shd w:val="clear" w:color="auto" w:fill="FFFFFF" w:themeFill="background1"/>
        <w:spacing w:line="276" w:lineRule="auto"/>
        <w:rPr>
          <w:rFonts w:ascii="Arial" w:hAnsi="Arial" w:cs="Arial"/>
        </w:rPr>
      </w:pPr>
      <w:r>
        <w:rPr>
          <w:rFonts w:ascii="Arial" w:hAnsi="Arial" w:cs="Arial"/>
        </w:rPr>
        <w:t>Procurement</w:t>
      </w:r>
    </w:p>
    <w:p w:rsidR="00A97980" w:rsidRPr="00587FBD" w:rsidRDefault="00A97980" w:rsidP="00CD373A">
      <w:pPr>
        <w:pStyle w:val="ListParagraph"/>
        <w:shd w:val="clear" w:color="auto" w:fill="FFFFFF" w:themeFill="background1"/>
        <w:spacing w:line="276" w:lineRule="auto"/>
        <w:rPr>
          <w:rFonts w:ascii="Arial" w:hAnsi="Arial" w:cs="Arial"/>
        </w:rPr>
      </w:pPr>
    </w:p>
    <w:p w:rsidR="005718DC" w:rsidRDefault="005718DC" w:rsidP="00683F02">
      <w:pPr>
        <w:shd w:val="clear" w:color="auto" w:fill="FFFFFF" w:themeFill="background1"/>
      </w:pPr>
    </w:p>
    <w:p w:rsidR="005718DC" w:rsidRDefault="005718DC" w:rsidP="00683F02">
      <w:pPr>
        <w:shd w:val="clear" w:color="auto" w:fill="FFFFFF" w:themeFill="background1"/>
      </w:pPr>
    </w:p>
    <w:p w:rsidR="005718DC" w:rsidRDefault="005718DC" w:rsidP="00683F02">
      <w:pPr>
        <w:shd w:val="clear" w:color="auto" w:fill="FFFFFF" w:themeFill="background1"/>
      </w:pPr>
    </w:p>
    <w:p w:rsidR="005718DC" w:rsidRDefault="005718DC" w:rsidP="00683F02">
      <w:pPr>
        <w:shd w:val="clear" w:color="auto" w:fill="FFFFFF" w:themeFill="background1"/>
      </w:pPr>
    </w:p>
    <w:p w:rsidR="005718DC" w:rsidRDefault="005718DC" w:rsidP="00683F02">
      <w:pPr>
        <w:shd w:val="clear" w:color="auto" w:fill="FFFFFF" w:themeFill="background1"/>
      </w:pPr>
    </w:p>
    <w:p w:rsidR="005718DC" w:rsidRDefault="005718DC" w:rsidP="00683F02">
      <w:pPr>
        <w:shd w:val="clear" w:color="auto" w:fill="FFFFFF" w:themeFill="background1"/>
      </w:pPr>
    </w:p>
    <w:p w:rsidR="00587FBD" w:rsidRDefault="00587FBD" w:rsidP="00683F02">
      <w:pPr>
        <w:shd w:val="clear" w:color="auto" w:fill="FFFFFF" w:themeFill="background1"/>
      </w:pPr>
    </w:p>
    <w:p w:rsidR="00587FBD" w:rsidRDefault="00587FBD" w:rsidP="00683F02">
      <w:pPr>
        <w:shd w:val="clear" w:color="auto" w:fill="FFFFFF" w:themeFill="background1"/>
      </w:pPr>
    </w:p>
    <w:p w:rsidR="00587FBD" w:rsidRDefault="00587FBD" w:rsidP="00683F02">
      <w:pPr>
        <w:shd w:val="clear" w:color="auto" w:fill="FFFFFF" w:themeFill="background1"/>
      </w:pPr>
    </w:p>
    <w:p w:rsidR="00587FBD" w:rsidRDefault="00587FBD" w:rsidP="00683F02">
      <w:pPr>
        <w:shd w:val="clear" w:color="auto" w:fill="FFFFFF" w:themeFill="background1"/>
      </w:pPr>
    </w:p>
    <w:p w:rsidR="005718DC" w:rsidRDefault="005718DC" w:rsidP="00683F02">
      <w:pPr>
        <w:shd w:val="clear" w:color="auto" w:fill="FFFFFF" w:themeFill="background1"/>
      </w:pPr>
    </w:p>
    <w:p w:rsidR="005718DC" w:rsidRDefault="005718DC" w:rsidP="00683F02">
      <w:pPr>
        <w:shd w:val="clear" w:color="auto" w:fill="FFFFFF" w:themeFill="background1"/>
      </w:pPr>
    </w:p>
    <w:p w:rsidR="00582B9F" w:rsidRDefault="00582B9F" w:rsidP="00683F02">
      <w:pPr>
        <w:shd w:val="clear" w:color="auto" w:fill="FFFFFF" w:themeFill="background1"/>
      </w:pPr>
    </w:p>
    <w:p w:rsidR="005718DC" w:rsidRDefault="005718DC" w:rsidP="00683F02">
      <w:pPr>
        <w:shd w:val="clear" w:color="auto" w:fill="FFFFFF" w:themeFill="background1"/>
      </w:pPr>
    </w:p>
    <w:p w:rsidR="006A0457" w:rsidRPr="005718DC" w:rsidRDefault="006A0457" w:rsidP="00830083">
      <w:pPr>
        <w:pStyle w:val="Heading2"/>
        <w:numPr>
          <w:ilvl w:val="0"/>
          <w:numId w:val="17"/>
        </w:numPr>
        <w:shd w:val="clear" w:color="auto" w:fill="FFFFFF" w:themeFill="background1"/>
        <w:rPr>
          <w:rFonts w:ascii="Arial" w:hAnsi="Arial" w:cs="Arial"/>
          <w:color w:val="auto"/>
          <w:sz w:val="24"/>
          <w:szCs w:val="24"/>
        </w:rPr>
      </w:pPr>
      <w:bookmarkStart w:id="2" w:name="_Toc370896038"/>
      <w:r w:rsidRPr="005718DC">
        <w:rPr>
          <w:rFonts w:ascii="Arial" w:hAnsi="Arial" w:cs="Arial"/>
          <w:color w:val="auto"/>
          <w:sz w:val="24"/>
          <w:szCs w:val="24"/>
        </w:rPr>
        <w:t>INFORMATION AND COMMUNICATIONS:</w:t>
      </w:r>
      <w:bookmarkEnd w:id="2"/>
    </w:p>
    <w:p w:rsidR="0070418F" w:rsidRPr="005718DC" w:rsidRDefault="0070418F" w:rsidP="00683F02">
      <w:pPr>
        <w:shd w:val="clear" w:color="auto" w:fill="FFFFFF" w:themeFill="background1"/>
        <w:rPr>
          <w:rFonts w:ascii="Arial" w:hAnsi="Arial" w:cs="Arial"/>
        </w:rPr>
      </w:pPr>
    </w:p>
    <w:tbl>
      <w:tblPr>
        <w:tblStyle w:val="TableGrid"/>
        <w:tblpPr w:leftFromText="180" w:rightFromText="180" w:vertAnchor="text" w:horzAnchor="margin" w:tblpXSpec="center" w:tblpY="175"/>
        <w:tblW w:w="0" w:type="auto"/>
        <w:tblLook w:val="04A0" w:firstRow="1" w:lastRow="0" w:firstColumn="1" w:lastColumn="0" w:noHBand="0" w:noVBand="1"/>
      </w:tblPr>
      <w:tblGrid>
        <w:gridCol w:w="1404"/>
        <w:gridCol w:w="4458"/>
        <w:gridCol w:w="2004"/>
        <w:gridCol w:w="1710"/>
      </w:tblGrid>
      <w:tr w:rsidR="009840DE" w:rsidRPr="005718DC" w:rsidTr="006825D2">
        <w:tc>
          <w:tcPr>
            <w:tcW w:w="1404" w:type="dxa"/>
            <w:shd w:val="clear" w:color="auto" w:fill="FFFFFF" w:themeFill="background1"/>
            <w:vAlign w:val="bottom"/>
          </w:tcPr>
          <w:p w:rsidR="009840DE" w:rsidRPr="008D4F90" w:rsidRDefault="009840DE" w:rsidP="00466A60">
            <w:pPr>
              <w:shd w:val="clear" w:color="auto" w:fill="FFFFFF" w:themeFill="background1"/>
              <w:spacing w:line="276" w:lineRule="auto"/>
              <w:jc w:val="center"/>
              <w:rPr>
                <w:rFonts w:ascii="Arial" w:hAnsi="Arial" w:cs="Arial"/>
                <w:b/>
                <w:sz w:val="28"/>
              </w:rPr>
            </w:pPr>
            <w:r w:rsidRPr="009840DE">
              <w:rPr>
                <w:rFonts w:ascii="Arial" w:hAnsi="Arial" w:cs="Arial"/>
                <w:b/>
              </w:rPr>
              <w:t>Deadline</w:t>
            </w:r>
          </w:p>
        </w:tc>
        <w:tc>
          <w:tcPr>
            <w:tcW w:w="4458" w:type="dxa"/>
            <w:shd w:val="clear" w:color="auto" w:fill="FFFFFF" w:themeFill="background1"/>
            <w:vAlign w:val="bottom"/>
          </w:tcPr>
          <w:p w:rsidR="009840DE" w:rsidRPr="00587FBD" w:rsidRDefault="009840DE" w:rsidP="00466A60">
            <w:pPr>
              <w:pStyle w:val="Heading3"/>
              <w:numPr>
                <w:ilvl w:val="0"/>
                <w:numId w:val="30"/>
              </w:numPr>
              <w:spacing w:line="276" w:lineRule="auto"/>
              <w:outlineLvl w:val="2"/>
              <w:rPr>
                <w:rFonts w:ascii="Arial" w:hAnsi="Arial" w:cs="Arial"/>
              </w:rPr>
            </w:pPr>
            <w:bookmarkStart w:id="3" w:name="_Toc370896039"/>
            <w:r w:rsidRPr="00587FBD">
              <w:rPr>
                <w:rFonts w:ascii="Arial" w:hAnsi="Arial" w:cs="Arial"/>
                <w:color w:val="auto"/>
              </w:rPr>
              <w:t>Print Documents</w:t>
            </w:r>
            <w:bookmarkEnd w:id="3"/>
          </w:p>
        </w:tc>
        <w:tc>
          <w:tcPr>
            <w:tcW w:w="2004" w:type="dxa"/>
            <w:shd w:val="clear" w:color="auto" w:fill="FFFFFF" w:themeFill="background1"/>
            <w:vAlign w:val="center"/>
          </w:tcPr>
          <w:p w:rsidR="009840DE" w:rsidRPr="009840DE" w:rsidRDefault="009840DE" w:rsidP="00466A60">
            <w:pPr>
              <w:shd w:val="clear" w:color="auto" w:fill="FFFFFF" w:themeFill="background1"/>
              <w:spacing w:line="276" w:lineRule="auto"/>
              <w:jc w:val="center"/>
              <w:rPr>
                <w:rFonts w:ascii="Arial" w:hAnsi="Arial" w:cs="Arial"/>
                <w:b/>
              </w:rPr>
            </w:pPr>
            <w:r w:rsidRPr="009840DE">
              <w:rPr>
                <w:rFonts w:ascii="Arial" w:hAnsi="Arial" w:cs="Arial"/>
                <w:b/>
              </w:rPr>
              <w:t>Who is Responsible</w:t>
            </w:r>
          </w:p>
        </w:tc>
        <w:tc>
          <w:tcPr>
            <w:tcW w:w="1710" w:type="dxa"/>
            <w:shd w:val="clear" w:color="auto" w:fill="FFFFFF" w:themeFill="background1"/>
          </w:tcPr>
          <w:p w:rsidR="009840DE" w:rsidRPr="009840DE" w:rsidRDefault="009840DE" w:rsidP="00466A60">
            <w:pPr>
              <w:shd w:val="clear" w:color="auto" w:fill="FFFFFF" w:themeFill="background1"/>
              <w:spacing w:line="276" w:lineRule="auto"/>
              <w:jc w:val="center"/>
              <w:rPr>
                <w:rFonts w:ascii="Arial" w:hAnsi="Arial" w:cs="Arial"/>
                <w:b/>
              </w:rPr>
            </w:pPr>
          </w:p>
          <w:p w:rsidR="009840DE" w:rsidRPr="009840DE" w:rsidRDefault="009840DE" w:rsidP="00466A60">
            <w:pPr>
              <w:shd w:val="clear" w:color="auto" w:fill="FFFFFF" w:themeFill="background1"/>
              <w:spacing w:line="276" w:lineRule="auto"/>
              <w:jc w:val="center"/>
              <w:rPr>
                <w:rFonts w:ascii="Arial" w:hAnsi="Arial" w:cs="Arial"/>
                <w:b/>
              </w:rPr>
            </w:pPr>
            <w:r w:rsidRPr="009840DE">
              <w:rPr>
                <w:rFonts w:ascii="Arial" w:hAnsi="Arial" w:cs="Arial"/>
                <w:b/>
              </w:rPr>
              <w:t>STATUS</w:t>
            </w:r>
          </w:p>
        </w:tc>
      </w:tr>
      <w:tr w:rsidR="009840DE" w:rsidRPr="005718DC" w:rsidTr="00466A60">
        <w:trPr>
          <w:trHeight w:val="1417"/>
        </w:trPr>
        <w:tc>
          <w:tcPr>
            <w:tcW w:w="1404" w:type="dxa"/>
            <w:vMerge w:val="restart"/>
            <w:vAlign w:val="center"/>
          </w:tcPr>
          <w:p w:rsidR="009840DE" w:rsidRPr="005718DC" w:rsidRDefault="00585620" w:rsidP="00466A60">
            <w:pPr>
              <w:shd w:val="clear" w:color="auto" w:fill="FFFFFF" w:themeFill="background1"/>
              <w:spacing w:line="276" w:lineRule="auto"/>
              <w:jc w:val="center"/>
              <w:rPr>
                <w:rFonts w:ascii="Arial" w:hAnsi="Arial" w:cs="Arial"/>
              </w:rPr>
            </w:pPr>
            <w:r>
              <w:rPr>
                <w:rFonts w:ascii="Arial" w:hAnsi="Arial" w:cs="Arial"/>
              </w:rPr>
              <w:t>January 1, 2014</w:t>
            </w:r>
          </w:p>
        </w:tc>
        <w:tc>
          <w:tcPr>
            <w:tcW w:w="4458" w:type="dxa"/>
            <w:vAlign w:val="center"/>
          </w:tcPr>
          <w:p w:rsidR="009840DE" w:rsidRPr="005718DC" w:rsidRDefault="009840DE" w:rsidP="00466A60">
            <w:pPr>
              <w:pStyle w:val="ListParagraph"/>
              <w:numPr>
                <w:ilvl w:val="0"/>
                <w:numId w:val="2"/>
              </w:numPr>
              <w:shd w:val="clear" w:color="auto" w:fill="FFFFFF" w:themeFill="background1"/>
              <w:spacing w:line="276" w:lineRule="auto"/>
              <w:ind w:left="528" w:hanging="425"/>
              <w:rPr>
                <w:rFonts w:ascii="Arial" w:hAnsi="Arial" w:cs="Arial"/>
              </w:rPr>
            </w:pPr>
            <w:r w:rsidRPr="005718DC">
              <w:rPr>
                <w:rFonts w:ascii="Arial" w:hAnsi="Arial" w:cs="Arial"/>
              </w:rPr>
              <w:t>Develop new guidelines for writing in plain language and formatting documents for reader accessibility.</w:t>
            </w:r>
          </w:p>
        </w:tc>
        <w:tc>
          <w:tcPr>
            <w:tcW w:w="2004" w:type="dxa"/>
            <w:vAlign w:val="center"/>
          </w:tcPr>
          <w:p w:rsidR="009840DE" w:rsidRPr="005718DC" w:rsidRDefault="00824115" w:rsidP="00466A60">
            <w:pPr>
              <w:shd w:val="clear" w:color="auto" w:fill="FFFFFF" w:themeFill="background1"/>
              <w:spacing w:line="276" w:lineRule="auto"/>
              <w:jc w:val="center"/>
              <w:rPr>
                <w:rFonts w:ascii="Arial" w:hAnsi="Arial" w:cs="Arial"/>
              </w:rPr>
            </w:pPr>
            <w:r>
              <w:rPr>
                <w:rFonts w:ascii="Arial" w:hAnsi="Arial" w:cs="Arial"/>
              </w:rPr>
              <w:t>Human Resources</w:t>
            </w:r>
          </w:p>
        </w:tc>
        <w:tc>
          <w:tcPr>
            <w:tcW w:w="1710" w:type="dxa"/>
            <w:vAlign w:val="center"/>
          </w:tcPr>
          <w:p w:rsidR="009840DE" w:rsidRPr="005718DC" w:rsidRDefault="00824115" w:rsidP="00466A60">
            <w:pPr>
              <w:shd w:val="clear" w:color="auto" w:fill="FFFFFF" w:themeFill="background1"/>
              <w:spacing w:line="276" w:lineRule="auto"/>
              <w:jc w:val="center"/>
              <w:rPr>
                <w:rFonts w:ascii="Arial" w:hAnsi="Arial" w:cs="Arial"/>
              </w:rPr>
            </w:pPr>
            <w:r>
              <w:rPr>
                <w:rFonts w:ascii="Arial" w:hAnsi="Arial" w:cs="Arial"/>
              </w:rPr>
              <w:t>COMPLETED</w:t>
            </w:r>
          </w:p>
        </w:tc>
      </w:tr>
      <w:tr w:rsidR="009840DE" w:rsidRPr="005718DC" w:rsidTr="00466A60">
        <w:trPr>
          <w:trHeight w:val="2259"/>
        </w:trPr>
        <w:tc>
          <w:tcPr>
            <w:tcW w:w="1404" w:type="dxa"/>
            <w:vMerge/>
            <w:vAlign w:val="center"/>
          </w:tcPr>
          <w:p w:rsidR="009840DE" w:rsidRPr="005718DC" w:rsidRDefault="009840DE" w:rsidP="00466A60">
            <w:pPr>
              <w:shd w:val="clear" w:color="auto" w:fill="FFFFFF" w:themeFill="background1"/>
              <w:spacing w:line="276" w:lineRule="auto"/>
              <w:jc w:val="center"/>
              <w:rPr>
                <w:rFonts w:ascii="Arial" w:hAnsi="Arial" w:cs="Arial"/>
                <w:b/>
              </w:rPr>
            </w:pPr>
          </w:p>
        </w:tc>
        <w:tc>
          <w:tcPr>
            <w:tcW w:w="4458" w:type="dxa"/>
            <w:vAlign w:val="center"/>
          </w:tcPr>
          <w:p w:rsidR="009840DE" w:rsidRPr="005718DC" w:rsidRDefault="009840DE" w:rsidP="00466A60">
            <w:pPr>
              <w:pStyle w:val="ListParagraph"/>
              <w:numPr>
                <w:ilvl w:val="0"/>
                <w:numId w:val="2"/>
              </w:numPr>
              <w:shd w:val="clear" w:color="auto" w:fill="FFFFFF" w:themeFill="background1"/>
              <w:spacing w:line="276" w:lineRule="auto"/>
              <w:ind w:left="528" w:hanging="425"/>
              <w:rPr>
                <w:rFonts w:ascii="Arial" w:hAnsi="Arial" w:cs="Arial"/>
              </w:rPr>
            </w:pPr>
            <w:r w:rsidRPr="005718DC">
              <w:rPr>
                <w:rFonts w:ascii="Arial" w:hAnsi="Arial" w:cs="Arial"/>
                <w:b/>
              </w:rPr>
              <w:t>New Public Documents</w:t>
            </w:r>
            <w:r w:rsidRPr="005718DC">
              <w:rPr>
                <w:rFonts w:ascii="Arial" w:hAnsi="Arial" w:cs="Arial"/>
              </w:rPr>
              <w:t>: content administrators are responsible to ensure that new materials are written in plain language and that document layouts follow formatting guidelines.</w:t>
            </w:r>
          </w:p>
        </w:tc>
        <w:tc>
          <w:tcPr>
            <w:tcW w:w="2004" w:type="dxa"/>
            <w:tcBorders>
              <w:top w:val="single" w:sz="4" w:space="0" w:color="auto"/>
              <w:bottom w:val="single" w:sz="4" w:space="0" w:color="auto"/>
            </w:tcBorders>
            <w:vAlign w:val="center"/>
          </w:tcPr>
          <w:p w:rsidR="009840DE" w:rsidRPr="005718DC" w:rsidRDefault="009840DE" w:rsidP="00466A60">
            <w:pPr>
              <w:shd w:val="clear" w:color="auto" w:fill="FFFFFF" w:themeFill="background1"/>
              <w:spacing w:line="276" w:lineRule="auto"/>
              <w:jc w:val="center"/>
              <w:rPr>
                <w:rFonts w:ascii="Arial" w:hAnsi="Arial" w:cs="Arial"/>
              </w:rPr>
            </w:pPr>
            <w:r w:rsidRPr="005718DC">
              <w:rPr>
                <w:rFonts w:ascii="Arial" w:hAnsi="Arial" w:cs="Arial"/>
              </w:rPr>
              <w:t>Marketing and Communications</w:t>
            </w:r>
          </w:p>
          <w:p w:rsidR="009840DE" w:rsidRPr="005718DC" w:rsidRDefault="009840DE" w:rsidP="00466A60">
            <w:pPr>
              <w:shd w:val="clear" w:color="auto" w:fill="FFFFFF" w:themeFill="background1"/>
              <w:spacing w:line="276" w:lineRule="auto"/>
              <w:jc w:val="center"/>
              <w:rPr>
                <w:rFonts w:ascii="Arial" w:hAnsi="Arial" w:cs="Arial"/>
              </w:rPr>
            </w:pPr>
          </w:p>
        </w:tc>
        <w:tc>
          <w:tcPr>
            <w:tcW w:w="1710" w:type="dxa"/>
            <w:tcBorders>
              <w:top w:val="single" w:sz="4" w:space="0" w:color="auto"/>
              <w:bottom w:val="single" w:sz="4" w:space="0" w:color="auto"/>
            </w:tcBorders>
            <w:vAlign w:val="center"/>
          </w:tcPr>
          <w:p w:rsidR="009840DE" w:rsidRPr="005718DC" w:rsidRDefault="006825D2" w:rsidP="00466A60">
            <w:pPr>
              <w:shd w:val="clear" w:color="auto" w:fill="FFFFFF" w:themeFill="background1"/>
              <w:spacing w:line="276" w:lineRule="auto"/>
              <w:jc w:val="center"/>
              <w:rPr>
                <w:rFonts w:ascii="Arial" w:hAnsi="Arial" w:cs="Arial"/>
              </w:rPr>
            </w:pPr>
            <w:r>
              <w:rPr>
                <w:rFonts w:ascii="Arial" w:hAnsi="Arial" w:cs="Arial"/>
              </w:rPr>
              <w:t>ONGOING</w:t>
            </w:r>
          </w:p>
        </w:tc>
      </w:tr>
      <w:tr w:rsidR="006825D2" w:rsidRPr="005718DC" w:rsidTr="00466A60">
        <w:trPr>
          <w:trHeight w:val="2829"/>
        </w:trPr>
        <w:tc>
          <w:tcPr>
            <w:tcW w:w="1404" w:type="dxa"/>
            <w:vAlign w:val="center"/>
          </w:tcPr>
          <w:p w:rsidR="006825D2" w:rsidRDefault="006825D2" w:rsidP="00466A60">
            <w:pPr>
              <w:shd w:val="clear" w:color="auto" w:fill="FFFFFF" w:themeFill="background1"/>
              <w:spacing w:line="276" w:lineRule="auto"/>
              <w:jc w:val="center"/>
              <w:rPr>
                <w:rFonts w:ascii="Arial" w:hAnsi="Arial" w:cs="Arial"/>
              </w:rPr>
            </w:pPr>
            <w:r>
              <w:rPr>
                <w:rFonts w:ascii="Arial" w:hAnsi="Arial" w:cs="Arial"/>
              </w:rPr>
              <w:t>January 1, 2014</w:t>
            </w:r>
          </w:p>
        </w:tc>
        <w:tc>
          <w:tcPr>
            <w:tcW w:w="4458" w:type="dxa"/>
            <w:vAlign w:val="center"/>
          </w:tcPr>
          <w:p w:rsidR="00824115" w:rsidRPr="00824115" w:rsidRDefault="006825D2" w:rsidP="00824115">
            <w:pPr>
              <w:numPr>
                <w:ilvl w:val="0"/>
                <w:numId w:val="2"/>
              </w:numPr>
              <w:shd w:val="clear" w:color="auto" w:fill="FFFFFF" w:themeFill="background1"/>
              <w:spacing w:line="276" w:lineRule="auto"/>
              <w:ind w:left="445" w:hanging="420"/>
              <w:rPr>
                <w:rFonts w:ascii="Arial" w:hAnsi="Arial" w:cs="Arial"/>
              </w:rPr>
            </w:pPr>
            <w:r w:rsidRPr="005718DC">
              <w:rPr>
                <w:rFonts w:ascii="Arial" w:hAnsi="Arial" w:cs="Arial"/>
              </w:rPr>
              <w:t xml:space="preserve">The </w:t>
            </w:r>
            <w:r>
              <w:rPr>
                <w:rFonts w:ascii="Arial" w:hAnsi="Arial" w:cs="Arial"/>
              </w:rPr>
              <w:t>following AODA Policies and Multi-Year Plan</w:t>
            </w:r>
            <w:r w:rsidRPr="005718DC">
              <w:rPr>
                <w:rFonts w:ascii="Arial" w:hAnsi="Arial" w:cs="Arial"/>
              </w:rPr>
              <w:t xml:space="preserve"> will be available on </w:t>
            </w:r>
            <w:r w:rsidRPr="00824115">
              <w:rPr>
                <w:rFonts w:ascii="Arial" w:hAnsi="Arial" w:cs="Arial"/>
              </w:rPr>
              <w:t>www.chs.ca</w:t>
            </w:r>
          </w:p>
          <w:p w:rsidR="006825D2" w:rsidRPr="005718DC" w:rsidRDefault="006825D2" w:rsidP="00466A60">
            <w:pPr>
              <w:shd w:val="clear" w:color="auto" w:fill="FFFFFF" w:themeFill="background1"/>
              <w:ind w:left="991" w:hanging="602"/>
              <w:rPr>
                <w:rFonts w:ascii="Arial" w:hAnsi="Arial" w:cs="Arial"/>
              </w:rPr>
            </w:pPr>
          </w:p>
          <w:p w:rsidR="006825D2" w:rsidRPr="005718DC" w:rsidRDefault="006825D2" w:rsidP="00466A60">
            <w:pPr>
              <w:numPr>
                <w:ilvl w:val="0"/>
                <w:numId w:val="3"/>
              </w:numPr>
              <w:shd w:val="clear" w:color="auto" w:fill="FFFFFF" w:themeFill="background1"/>
              <w:spacing w:line="276" w:lineRule="auto"/>
              <w:ind w:left="823" w:hanging="350"/>
              <w:rPr>
                <w:rFonts w:ascii="Arial" w:hAnsi="Arial" w:cs="Arial"/>
              </w:rPr>
            </w:pPr>
            <w:r w:rsidRPr="005718DC">
              <w:rPr>
                <w:rFonts w:ascii="Arial" w:hAnsi="Arial" w:cs="Arial"/>
              </w:rPr>
              <w:t>AODA Accessible Customer Service Policy (</w:t>
            </w:r>
            <w:r>
              <w:rPr>
                <w:rFonts w:ascii="Arial" w:hAnsi="Arial" w:cs="Arial"/>
              </w:rPr>
              <w:t>updated</w:t>
            </w:r>
            <w:r w:rsidRPr="005718DC">
              <w:rPr>
                <w:rFonts w:ascii="Arial" w:hAnsi="Arial" w:cs="Arial"/>
              </w:rPr>
              <w:t>)</w:t>
            </w:r>
          </w:p>
          <w:p w:rsidR="006825D2" w:rsidRPr="005718DC" w:rsidRDefault="006825D2" w:rsidP="00466A60">
            <w:pPr>
              <w:numPr>
                <w:ilvl w:val="0"/>
                <w:numId w:val="3"/>
              </w:numPr>
              <w:shd w:val="clear" w:color="auto" w:fill="FFFFFF" w:themeFill="background1"/>
              <w:spacing w:line="276" w:lineRule="auto"/>
              <w:ind w:left="823" w:hanging="350"/>
              <w:rPr>
                <w:rFonts w:ascii="Arial" w:hAnsi="Arial" w:cs="Arial"/>
              </w:rPr>
            </w:pPr>
            <w:r w:rsidRPr="005718DC">
              <w:rPr>
                <w:rFonts w:ascii="Arial" w:hAnsi="Arial" w:cs="Arial"/>
              </w:rPr>
              <w:t>AODA Integrated Policy (new)</w:t>
            </w:r>
          </w:p>
          <w:p w:rsidR="006825D2" w:rsidRPr="005718DC" w:rsidRDefault="006825D2" w:rsidP="00466A60">
            <w:pPr>
              <w:numPr>
                <w:ilvl w:val="0"/>
                <w:numId w:val="3"/>
              </w:numPr>
              <w:shd w:val="clear" w:color="auto" w:fill="FFFFFF" w:themeFill="background1"/>
              <w:spacing w:line="276" w:lineRule="auto"/>
              <w:ind w:left="823" w:hanging="350"/>
              <w:rPr>
                <w:rFonts w:ascii="Arial" w:hAnsi="Arial" w:cs="Arial"/>
              </w:rPr>
            </w:pPr>
            <w:r w:rsidRPr="005718DC">
              <w:rPr>
                <w:rFonts w:ascii="Arial" w:hAnsi="Arial" w:cs="Arial"/>
              </w:rPr>
              <w:t>Multi-Year Plan (new)</w:t>
            </w:r>
          </w:p>
        </w:tc>
        <w:tc>
          <w:tcPr>
            <w:tcW w:w="2004" w:type="dxa"/>
            <w:tcBorders>
              <w:top w:val="single" w:sz="4" w:space="0" w:color="auto"/>
              <w:bottom w:val="single" w:sz="4" w:space="0" w:color="auto"/>
            </w:tcBorders>
            <w:vAlign w:val="center"/>
          </w:tcPr>
          <w:p w:rsidR="006825D2" w:rsidRDefault="00824115" w:rsidP="00466A60">
            <w:pPr>
              <w:shd w:val="clear" w:color="auto" w:fill="FFFFFF" w:themeFill="background1"/>
              <w:spacing w:line="276" w:lineRule="auto"/>
              <w:jc w:val="center"/>
              <w:rPr>
                <w:rFonts w:ascii="Arial" w:hAnsi="Arial" w:cs="Arial"/>
              </w:rPr>
            </w:pPr>
            <w:r>
              <w:rPr>
                <w:rFonts w:ascii="Arial" w:hAnsi="Arial" w:cs="Arial"/>
              </w:rPr>
              <w:t>HUMAN RESOURCES</w:t>
            </w:r>
          </w:p>
        </w:tc>
        <w:tc>
          <w:tcPr>
            <w:tcW w:w="1710" w:type="dxa"/>
            <w:tcBorders>
              <w:top w:val="single" w:sz="4" w:space="0" w:color="auto"/>
              <w:bottom w:val="single" w:sz="4" w:space="0" w:color="auto"/>
            </w:tcBorders>
            <w:vAlign w:val="center"/>
          </w:tcPr>
          <w:p w:rsidR="006825D2" w:rsidRDefault="00824115" w:rsidP="00466A60">
            <w:pPr>
              <w:shd w:val="clear" w:color="auto" w:fill="FFFFFF" w:themeFill="background1"/>
              <w:spacing w:line="276" w:lineRule="auto"/>
              <w:jc w:val="center"/>
              <w:rPr>
                <w:rFonts w:ascii="Arial" w:hAnsi="Arial" w:cs="Arial"/>
              </w:rPr>
            </w:pPr>
            <w:r>
              <w:rPr>
                <w:rFonts w:ascii="Arial" w:hAnsi="Arial" w:cs="Arial"/>
              </w:rPr>
              <w:t>COMPLETED</w:t>
            </w:r>
          </w:p>
        </w:tc>
      </w:tr>
      <w:tr w:rsidR="006825D2" w:rsidRPr="005718DC" w:rsidTr="00466A60">
        <w:trPr>
          <w:trHeight w:val="2529"/>
        </w:trPr>
        <w:tc>
          <w:tcPr>
            <w:tcW w:w="1404" w:type="dxa"/>
            <w:vAlign w:val="center"/>
          </w:tcPr>
          <w:p w:rsidR="006825D2" w:rsidRDefault="006825D2" w:rsidP="00466A60">
            <w:pPr>
              <w:shd w:val="clear" w:color="auto" w:fill="FFFFFF" w:themeFill="background1"/>
              <w:spacing w:line="276" w:lineRule="auto"/>
              <w:jc w:val="center"/>
              <w:rPr>
                <w:rFonts w:ascii="Arial" w:hAnsi="Arial" w:cs="Arial"/>
              </w:rPr>
            </w:pPr>
            <w:r>
              <w:rPr>
                <w:rFonts w:ascii="Arial" w:hAnsi="Arial" w:cs="Arial"/>
              </w:rPr>
              <w:t>January 1, 2014</w:t>
            </w:r>
          </w:p>
        </w:tc>
        <w:tc>
          <w:tcPr>
            <w:tcW w:w="4458" w:type="dxa"/>
            <w:vAlign w:val="center"/>
          </w:tcPr>
          <w:p w:rsidR="006825D2" w:rsidRPr="005718DC" w:rsidRDefault="006825D2" w:rsidP="0079239C">
            <w:pPr>
              <w:numPr>
                <w:ilvl w:val="0"/>
                <w:numId w:val="2"/>
              </w:numPr>
              <w:shd w:val="clear" w:color="auto" w:fill="FFFFFF" w:themeFill="background1"/>
              <w:spacing w:line="276" w:lineRule="auto"/>
              <w:rPr>
                <w:rFonts w:ascii="Arial" w:hAnsi="Arial" w:cs="Arial"/>
              </w:rPr>
            </w:pPr>
            <w:r w:rsidRPr="005718DC">
              <w:rPr>
                <w:rFonts w:ascii="Arial" w:hAnsi="Arial" w:cs="Arial"/>
              </w:rPr>
              <w:t xml:space="preserve">The </w:t>
            </w:r>
            <w:r>
              <w:rPr>
                <w:rFonts w:ascii="Arial" w:hAnsi="Arial" w:cs="Arial"/>
              </w:rPr>
              <w:t>Complaint Policy</w:t>
            </w:r>
            <w:r w:rsidRPr="005718DC">
              <w:rPr>
                <w:rFonts w:ascii="Arial" w:hAnsi="Arial" w:cs="Arial"/>
              </w:rPr>
              <w:t xml:space="preserve"> will be available on </w:t>
            </w:r>
            <w:hyperlink r:id="rId14" w:history="1">
              <w:r w:rsidRPr="005718DC">
                <w:rPr>
                  <w:rStyle w:val="Hyperlink"/>
                  <w:rFonts w:ascii="Arial" w:hAnsi="Arial" w:cs="Arial"/>
                  <w:color w:val="auto"/>
                </w:rPr>
                <w:t>www.chs.ca</w:t>
              </w:r>
            </w:hyperlink>
            <w:r w:rsidRPr="005718DC">
              <w:rPr>
                <w:rFonts w:ascii="Arial" w:hAnsi="Arial" w:cs="Arial"/>
              </w:rPr>
              <w:t xml:space="preserve"> i</w:t>
            </w:r>
            <w:r w:rsidRPr="005718DC">
              <w:rPr>
                <w:rFonts w:ascii="Arial" w:hAnsi="Arial" w:cs="Arial"/>
                <w:lang w:val="en" w:eastAsia="en-CA"/>
              </w:rPr>
              <w:t>n four language</w:t>
            </w:r>
            <w:r w:rsidRPr="0079239C">
              <w:rPr>
                <w:rFonts w:ascii="Arial" w:hAnsi="Arial" w:cs="Arial"/>
                <w:lang w:val="en" w:eastAsia="en-CA"/>
              </w:rPr>
              <w:t>s (English, French, ASL, and LSQ</w:t>
            </w:r>
            <w:r w:rsidR="0079239C" w:rsidRPr="0079239C">
              <w:rPr>
                <w:rFonts w:ascii="Arial" w:hAnsi="Arial" w:cs="Arial"/>
                <w:lang w:val="en" w:eastAsia="en-CA"/>
              </w:rPr>
              <w:t>).</w:t>
            </w:r>
            <w:r w:rsidR="0079239C">
              <w:rPr>
                <w:rFonts w:ascii="Arial" w:hAnsi="Arial" w:cs="Arial"/>
                <w:b/>
                <w:lang w:val="en" w:eastAsia="en-CA"/>
              </w:rPr>
              <w:t xml:space="preserve">  </w:t>
            </w:r>
            <w:r>
              <w:rPr>
                <w:rFonts w:ascii="Arial" w:hAnsi="Arial" w:cs="Arial"/>
              </w:rPr>
              <w:t>They may also</w:t>
            </w:r>
            <w:r w:rsidRPr="005718DC">
              <w:rPr>
                <w:rFonts w:ascii="Arial" w:hAnsi="Arial" w:cs="Arial"/>
              </w:rPr>
              <w:t xml:space="preserve"> be available to the public via CHS TV.</w:t>
            </w:r>
          </w:p>
        </w:tc>
        <w:tc>
          <w:tcPr>
            <w:tcW w:w="2004" w:type="dxa"/>
            <w:tcBorders>
              <w:top w:val="single" w:sz="4" w:space="0" w:color="auto"/>
              <w:bottom w:val="single" w:sz="4" w:space="0" w:color="auto"/>
            </w:tcBorders>
            <w:vAlign w:val="center"/>
          </w:tcPr>
          <w:p w:rsidR="006825D2" w:rsidRPr="005718DC" w:rsidRDefault="006825D2" w:rsidP="00466A60">
            <w:pPr>
              <w:shd w:val="clear" w:color="auto" w:fill="FFFFFF" w:themeFill="background1"/>
              <w:spacing w:line="276" w:lineRule="auto"/>
              <w:jc w:val="center"/>
              <w:rPr>
                <w:rFonts w:ascii="Arial" w:hAnsi="Arial" w:cs="Arial"/>
              </w:rPr>
            </w:pPr>
            <w:r>
              <w:rPr>
                <w:rFonts w:ascii="Arial" w:hAnsi="Arial" w:cs="Arial"/>
              </w:rPr>
              <w:t>Vice President, Programs and Services</w:t>
            </w:r>
          </w:p>
        </w:tc>
        <w:tc>
          <w:tcPr>
            <w:tcW w:w="1710" w:type="dxa"/>
            <w:tcBorders>
              <w:top w:val="single" w:sz="4" w:space="0" w:color="auto"/>
              <w:bottom w:val="single" w:sz="4" w:space="0" w:color="auto"/>
            </w:tcBorders>
            <w:vAlign w:val="center"/>
          </w:tcPr>
          <w:p w:rsidR="006825D2" w:rsidRPr="005718DC" w:rsidRDefault="006825D2" w:rsidP="00466A60">
            <w:pPr>
              <w:shd w:val="clear" w:color="auto" w:fill="FFFFFF" w:themeFill="background1"/>
              <w:spacing w:line="276" w:lineRule="auto"/>
              <w:jc w:val="center"/>
              <w:rPr>
                <w:rFonts w:ascii="Arial" w:hAnsi="Arial" w:cs="Arial"/>
              </w:rPr>
            </w:pPr>
            <w:r>
              <w:rPr>
                <w:rFonts w:ascii="Arial" w:hAnsi="Arial" w:cs="Arial"/>
              </w:rPr>
              <w:t>COMPLETED</w:t>
            </w:r>
          </w:p>
        </w:tc>
      </w:tr>
      <w:tr w:rsidR="006825D2" w:rsidRPr="005718DC" w:rsidTr="00466A60">
        <w:trPr>
          <w:trHeight w:val="63"/>
        </w:trPr>
        <w:tc>
          <w:tcPr>
            <w:tcW w:w="1404" w:type="dxa"/>
            <w:vAlign w:val="center"/>
          </w:tcPr>
          <w:p w:rsidR="006825D2" w:rsidRDefault="0079239C" w:rsidP="00466A60">
            <w:pPr>
              <w:shd w:val="clear" w:color="auto" w:fill="FFFFFF" w:themeFill="background1"/>
              <w:spacing w:line="276" w:lineRule="auto"/>
              <w:jc w:val="center"/>
              <w:rPr>
                <w:rFonts w:ascii="Arial" w:hAnsi="Arial" w:cs="Arial"/>
              </w:rPr>
            </w:pPr>
            <w:r>
              <w:rPr>
                <w:rFonts w:ascii="Arial" w:hAnsi="Arial" w:cs="Arial"/>
              </w:rPr>
              <w:t>June</w:t>
            </w:r>
            <w:r w:rsidR="006825D2">
              <w:rPr>
                <w:rFonts w:ascii="Arial" w:hAnsi="Arial" w:cs="Arial"/>
              </w:rPr>
              <w:t xml:space="preserve"> 1, 2014</w:t>
            </w:r>
          </w:p>
        </w:tc>
        <w:tc>
          <w:tcPr>
            <w:tcW w:w="4458" w:type="dxa"/>
            <w:vAlign w:val="center"/>
          </w:tcPr>
          <w:p w:rsidR="00466A60" w:rsidRPr="00466A60" w:rsidRDefault="00466A60" w:rsidP="00466A60">
            <w:pPr>
              <w:shd w:val="clear" w:color="auto" w:fill="FFFFFF" w:themeFill="background1"/>
              <w:spacing w:line="276" w:lineRule="auto"/>
              <w:ind w:left="360"/>
              <w:rPr>
                <w:rFonts w:ascii="Arial" w:hAnsi="Arial" w:cs="Arial"/>
                <w:sz w:val="16"/>
              </w:rPr>
            </w:pPr>
          </w:p>
          <w:p w:rsidR="006825D2" w:rsidRPr="005718DC" w:rsidRDefault="006825D2" w:rsidP="00466A60">
            <w:pPr>
              <w:numPr>
                <w:ilvl w:val="0"/>
                <w:numId w:val="2"/>
              </w:numPr>
              <w:shd w:val="clear" w:color="auto" w:fill="FFFFFF" w:themeFill="background1"/>
              <w:spacing w:line="276" w:lineRule="auto"/>
              <w:rPr>
                <w:rFonts w:ascii="Arial" w:hAnsi="Arial" w:cs="Arial"/>
              </w:rPr>
            </w:pPr>
            <w:r w:rsidRPr="005718DC">
              <w:rPr>
                <w:rFonts w:ascii="Arial" w:hAnsi="Arial" w:cs="Arial"/>
              </w:rPr>
              <w:t xml:space="preserve">The </w:t>
            </w:r>
            <w:r>
              <w:rPr>
                <w:rFonts w:ascii="Arial" w:hAnsi="Arial" w:cs="Arial"/>
              </w:rPr>
              <w:t>English</w:t>
            </w:r>
            <w:r w:rsidR="0079239C">
              <w:rPr>
                <w:rFonts w:ascii="Arial" w:hAnsi="Arial" w:cs="Arial"/>
              </w:rPr>
              <w:t>, ASL and French</w:t>
            </w:r>
            <w:r>
              <w:rPr>
                <w:rFonts w:ascii="Arial" w:hAnsi="Arial" w:cs="Arial"/>
              </w:rPr>
              <w:t xml:space="preserve"> version of our Privacy </w:t>
            </w:r>
            <w:r w:rsidR="0079239C">
              <w:rPr>
                <w:rFonts w:ascii="Arial" w:hAnsi="Arial" w:cs="Arial"/>
              </w:rPr>
              <w:t>Statement</w:t>
            </w:r>
            <w:r>
              <w:rPr>
                <w:rFonts w:ascii="Arial" w:hAnsi="Arial" w:cs="Arial"/>
              </w:rPr>
              <w:t xml:space="preserve"> </w:t>
            </w:r>
            <w:r w:rsidR="0079239C">
              <w:rPr>
                <w:rFonts w:ascii="Arial" w:hAnsi="Arial" w:cs="Arial"/>
              </w:rPr>
              <w:t xml:space="preserve">are </w:t>
            </w:r>
            <w:r>
              <w:rPr>
                <w:rFonts w:ascii="Arial" w:hAnsi="Arial" w:cs="Arial"/>
              </w:rPr>
              <w:t>currently</w:t>
            </w:r>
            <w:r w:rsidRPr="005718DC">
              <w:rPr>
                <w:rFonts w:ascii="Arial" w:hAnsi="Arial" w:cs="Arial"/>
              </w:rPr>
              <w:t xml:space="preserve"> available on </w:t>
            </w:r>
            <w:hyperlink r:id="rId15" w:history="1">
              <w:r w:rsidRPr="005718DC">
                <w:rPr>
                  <w:rStyle w:val="Hyperlink"/>
                  <w:rFonts w:ascii="Arial" w:hAnsi="Arial" w:cs="Arial"/>
                  <w:color w:val="auto"/>
                </w:rPr>
                <w:t>www.chs.ca</w:t>
              </w:r>
            </w:hyperlink>
            <w:r w:rsidR="0079239C">
              <w:rPr>
                <w:rFonts w:ascii="Arial" w:hAnsi="Arial" w:cs="Arial"/>
              </w:rPr>
              <w:t>.</w:t>
            </w:r>
            <w:r>
              <w:rPr>
                <w:rFonts w:ascii="Arial" w:hAnsi="Arial" w:cs="Arial"/>
              </w:rPr>
              <w:t xml:space="preserve"> </w:t>
            </w:r>
            <w:r w:rsidR="0079239C">
              <w:rPr>
                <w:rFonts w:ascii="Arial" w:hAnsi="Arial" w:cs="Arial"/>
              </w:rPr>
              <w:t xml:space="preserve">The revised statement will include LSQ.  </w:t>
            </w:r>
            <w:r w:rsidRPr="005718DC">
              <w:rPr>
                <w:rFonts w:ascii="Arial" w:hAnsi="Arial" w:cs="Arial"/>
              </w:rPr>
              <w:t xml:space="preserve">They </w:t>
            </w:r>
            <w:r>
              <w:rPr>
                <w:rFonts w:ascii="Arial" w:hAnsi="Arial" w:cs="Arial"/>
              </w:rPr>
              <w:t>may also</w:t>
            </w:r>
            <w:r w:rsidRPr="005718DC">
              <w:rPr>
                <w:rFonts w:ascii="Arial" w:hAnsi="Arial" w:cs="Arial"/>
              </w:rPr>
              <w:t xml:space="preserve"> be available </w:t>
            </w:r>
            <w:r w:rsidR="0079239C">
              <w:rPr>
                <w:rFonts w:ascii="Arial" w:hAnsi="Arial" w:cs="Arial"/>
              </w:rPr>
              <w:t>to the public via CHS TV</w:t>
            </w:r>
            <w:r w:rsidRPr="005718DC">
              <w:rPr>
                <w:rFonts w:ascii="Arial" w:hAnsi="Arial" w:cs="Arial"/>
              </w:rPr>
              <w:t>.</w:t>
            </w:r>
          </w:p>
          <w:p w:rsidR="006825D2" w:rsidRPr="005718DC" w:rsidRDefault="006825D2" w:rsidP="00466A60">
            <w:pPr>
              <w:shd w:val="clear" w:color="auto" w:fill="FFFFFF" w:themeFill="background1"/>
              <w:spacing w:line="276" w:lineRule="auto"/>
              <w:rPr>
                <w:rFonts w:ascii="Arial" w:hAnsi="Arial" w:cs="Arial"/>
              </w:rPr>
            </w:pPr>
          </w:p>
        </w:tc>
        <w:tc>
          <w:tcPr>
            <w:tcW w:w="2004" w:type="dxa"/>
            <w:tcBorders>
              <w:top w:val="single" w:sz="4" w:space="0" w:color="auto"/>
              <w:bottom w:val="single" w:sz="4" w:space="0" w:color="auto"/>
            </w:tcBorders>
            <w:vAlign w:val="center"/>
          </w:tcPr>
          <w:p w:rsidR="006825D2" w:rsidRPr="005718DC" w:rsidRDefault="006825D2" w:rsidP="00466A60">
            <w:pPr>
              <w:shd w:val="clear" w:color="auto" w:fill="FFFFFF" w:themeFill="background1"/>
              <w:spacing w:line="276" w:lineRule="auto"/>
              <w:jc w:val="center"/>
              <w:rPr>
                <w:rFonts w:ascii="Arial" w:hAnsi="Arial" w:cs="Arial"/>
              </w:rPr>
            </w:pPr>
            <w:r>
              <w:rPr>
                <w:rFonts w:ascii="Arial" w:hAnsi="Arial" w:cs="Arial"/>
              </w:rPr>
              <w:t>Privacy Officer</w:t>
            </w:r>
          </w:p>
        </w:tc>
        <w:tc>
          <w:tcPr>
            <w:tcW w:w="1710" w:type="dxa"/>
            <w:tcBorders>
              <w:top w:val="single" w:sz="4" w:space="0" w:color="auto"/>
              <w:bottom w:val="single" w:sz="4" w:space="0" w:color="auto"/>
            </w:tcBorders>
            <w:vAlign w:val="center"/>
          </w:tcPr>
          <w:p w:rsidR="006825D2" w:rsidRPr="005718DC" w:rsidRDefault="006825D2" w:rsidP="00466A60">
            <w:pPr>
              <w:shd w:val="clear" w:color="auto" w:fill="FFFFFF" w:themeFill="background1"/>
              <w:spacing w:line="276" w:lineRule="auto"/>
              <w:jc w:val="center"/>
              <w:rPr>
                <w:rFonts w:ascii="Arial" w:hAnsi="Arial" w:cs="Arial"/>
              </w:rPr>
            </w:pPr>
            <w:r>
              <w:rPr>
                <w:rFonts w:ascii="Arial" w:hAnsi="Arial" w:cs="Arial"/>
              </w:rPr>
              <w:t>IN PROGRESS</w:t>
            </w:r>
          </w:p>
        </w:tc>
      </w:tr>
    </w:tbl>
    <w:p w:rsidR="006825D2" w:rsidRDefault="006825D2"/>
    <w:p w:rsidR="006825D2" w:rsidRDefault="006825D2"/>
    <w:p w:rsidR="0079239C" w:rsidRDefault="0079239C"/>
    <w:p w:rsidR="0079239C" w:rsidRDefault="0079239C"/>
    <w:p w:rsidR="006825D2" w:rsidRDefault="006825D2"/>
    <w:p w:rsidR="006825D2" w:rsidRPr="006825D2" w:rsidRDefault="006825D2" w:rsidP="00217921">
      <w:pPr>
        <w:pStyle w:val="ListParagraph"/>
        <w:numPr>
          <w:ilvl w:val="0"/>
          <w:numId w:val="50"/>
        </w:numPr>
        <w:spacing w:after="240"/>
        <w:rPr>
          <w:b/>
        </w:rPr>
      </w:pPr>
      <w:r>
        <w:rPr>
          <w:rFonts w:ascii="Arial" w:hAnsi="Arial" w:cs="Arial"/>
          <w:b/>
        </w:rPr>
        <w:t xml:space="preserve"> </w:t>
      </w:r>
      <w:r w:rsidRPr="006825D2">
        <w:rPr>
          <w:rFonts w:ascii="Arial" w:hAnsi="Arial" w:cs="Arial"/>
          <w:b/>
        </w:rPr>
        <w:t>INFORMATION AND COMMUNICATIONS (continued)</w:t>
      </w:r>
    </w:p>
    <w:tbl>
      <w:tblPr>
        <w:tblStyle w:val="TableGrid"/>
        <w:tblpPr w:leftFromText="180" w:rightFromText="180" w:vertAnchor="text" w:horzAnchor="margin" w:tblpXSpec="center" w:tblpY="175"/>
        <w:tblW w:w="0" w:type="auto"/>
        <w:tblLook w:val="04A0" w:firstRow="1" w:lastRow="0" w:firstColumn="1" w:lastColumn="0" w:noHBand="0" w:noVBand="1"/>
      </w:tblPr>
      <w:tblGrid>
        <w:gridCol w:w="1404"/>
        <w:gridCol w:w="4458"/>
        <w:gridCol w:w="2004"/>
        <w:gridCol w:w="1710"/>
      </w:tblGrid>
      <w:tr w:rsidR="006825D2" w:rsidRPr="005718DC" w:rsidTr="006825D2">
        <w:trPr>
          <w:trHeight w:val="552"/>
        </w:trPr>
        <w:tc>
          <w:tcPr>
            <w:tcW w:w="1404" w:type="dxa"/>
            <w:vAlign w:val="bottom"/>
          </w:tcPr>
          <w:p w:rsidR="006825D2" w:rsidRPr="008D4F90" w:rsidRDefault="006825D2" w:rsidP="00466A60">
            <w:pPr>
              <w:shd w:val="clear" w:color="auto" w:fill="FFFFFF" w:themeFill="background1"/>
              <w:spacing w:line="276" w:lineRule="auto"/>
              <w:jc w:val="center"/>
              <w:rPr>
                <w:rFonts w:ascii="Arial" w:hAnsi="Arial" w:cs="Arial"/>
                <w:b/>
                <w:sz w:val="28"/>
              </w:rPr>
            </w:pPr>
            <w:r w:rsidRPr="009840DE">
              <w:rPr>
                <w:rFonts w:ascii="Arial" w:hAnsi="Arial" w:cs="Arial"/>
                <w:b/>
              </w:rPr>
              <w:t>Deadline</w:t>
            </w:r>
          </w:p>
        </w:tc>
        <w:tc>
          <w:tcPr>
            <w:tcW w:w="4458" w:type="dxa"/>
            <w:vAlign w:val="bottom"/>
          </w:tcPr>
          <w:p w:rsidR="006825D2" w:rsidRPr="00587FBD" w:rsidRDefault="006825D2" w:rsidP="00466A60">
            <w:pPr>
              <w:pStyle w:val="Heading3"/>
              <w:numPr>
                <w:ilvl w:val="0"/>
                <w:numId w:val="49"/>
              </w:numPr>
              <w:spacing w:line="276" w:lineRule="auto"/>
              <w:outlineLvl w:val="2"/>
              <w:rPr>
                <w:rFonts w:ascii="Arial" w:hAnsi="Arial" w:cs="Arial"/>
              </w:rPr>
            </w:pPr>
            <w:r w:rsidRPr="00587FBD">
              <w:rPr>
                <w:rFonts w:ascii="Arial" w:hAnsi="Arial" w:cs="Arial"/>
                <w:color w:val="auto"/>
              </w:rPr>
              <w:t>Print Documents</w:t>
            </w:r>
            <w:r w:rsidR="00466A60">
              <w:rPr>
                <w:rFonts w:ascii="Arial" w:hAnsi="Arial" w:cs="Arial"/>
                <w:color w:val="auto"/>
              </w:rPr>
              <w:t xml:space="preserve"> (continued)</w:t>
            </w:r>
          </w:p>
        </w:tc>
        <w:tc>
          <w:tcPr>
            <w:tcW w:w="2004" w:type="dxa"/>
            <w:tcBorders>
              <w:top w:val="single" w:sz="4" w:space="0" w:color="auto"/>
              <w:bottom w:val="single" w:sz="4" w:space="0" w:color="auto"/>
            </w:tcBorders>
            <w:vAlign w:val="center"/>
          </w:tcPr>
          <w:p w:rsidR="006825D2" w:rsidRPr="009840DE" w:rsidRDefault="006825D2" w:rsidP="00466A60">
            <w:pPr>
              <w:shd w:val="clear" w:color="auto" w:fill="FFFFFF" w:themeFill="background1"/>
              <w:spacing w:line="276" w:lineRule="auto"/>
              <w:jc w:val="center"/>
              <w:rPr>
                <w:rFonts w:ascii="Arial" w:hAnsi="Arial" w:cs="Arial"/>
                <w:b/>
              </w:rPr>
            </w:pPr>
            <w:r w:rsidRPr="009840DE">
              <w:rPr>
                <w:rFonts w:ascii="Arial" w:hAnsi="Arial" w:cs="Arial"/>
                <w:b/>
              </w:rPr>
              <w:t>Who is Responsible</w:t>
            </w:r>
          </w:p>
        </w:tc>
        <w:tc>
          <w:tcPr>
            <w:tcW w:w="1710" w:type="dxa"/>
            <w:tcBorders>
              <w:top w:val="single" w:sz="4" w:space="0" w:color="auto"/>
              <w:bottom w:val="single" w:sz="4" w:space="0" w:color="auto"/>
            </w:tcBorders>
          </w:tcPr>
          <w:p w:rsidR="006825D2" w:rsidRPr="009840DE" w:rsidRDefault="006825D2" w:rsidP="00466A60">
            <w:pPr>
              <w:shd w:val="clear" w:color="auto" w:fill="FFFFFF" w:themeFill="background1"/>
              <w:spacing w:line="276" w:lineRule="auto"/>
              <w:jc w:val="center"/>
              <w:rPr>
                <w:rFonts w:ascii="Arial" w:hAnsi="Arial" w:cs="Arial"/>
                <w:b/>
              </w:rPr>
            </w:pPr>
          </w:p>
          <w:p w:rsidR="006825D2" w:rsidRPr="009840DE" w:rsidRDefault="006825D2" w:rsidP="00466A60">
            <w:pPr>
              <w:shd w:val="clear" w:color="auto" w:fill="FFFFFF" w:themeFill="background1"/>
              <w:spacing w:line="276" w:lineRule="auto"/>
              <w:jc w:val="center"/>
              <w:rPr>
                <w:rFonts w:ascii="Arial" w:hAnsi="Arial" w:cs="Arial"/>
                <w:b/>
              </w:rPr>
            </w:pPr>
            <w:r w:rsidRPr="009840DE">
              <w:rPr>
                <w:rFonts w:ascii="Arial" w:hAnsi="Arial" w:cs="Arial"/>
                <w:b/>
              </w:rPr>
              <w:t>STATUS</w:t>
            </w:r>
          </w:p>
        </w:tc>
      </w:tr>
      <w:tr w:rsidR="00824115" w:rsidRPr="005718DC" w:rsidTr="006825D2">
        <w:trPr>
          <w:trHeight w:val="1682"/>
        </w:trPr>
        <w:tc>
          <w:tcPr>
            <w:tcW w:w="1404" w:type="dxa"/>
            <w:vAlign w:val="center"/>
          </w:tcPr>
          <w:p w:rsidR="00824115" w:rsidRPr="005718DC" w:rsidRDefault="00824115" w:rsidP="00824115">
            <w:pPr>
              <w:shd w:val="clear" w:color="auto" w:fill="FFFFFF" w:themeFill="background1"/>
              <w:spacing w:line="276" w:lineRule="auto"/>
              <w:jc w:val="center"/>
              <w:rPr>
                <w:rFonts w:ascii="Arial" w:hAnsi="Arial" w:cs="Arial"/>
              </w:rPr>
            </w:pPr>
            <w:r>
              <w:rPr>
                <w:rFonts w:ascii="Arial" w:hAnsi="Arial" w:cs="Arial"/>
              </w:rPr>
              <w:t>January 1, 2014</w:t>
            </w:r>
          </w:p>
        </w:tc>
        <w:tc>
          <w:tcPr>
            <w:tcW w:w="4458" w:type="dxa"/>
          </w:tcPr>
          <w:p w:rsidR="00824115" w:rsidRPr="005718DC" w:rsidRDefault="00824115" w:rsidP="00824115">
            <w:pPr>
              <w:shd w:val="clear" w:color="auto" w:fill="FFFFFF" w:themeFill="background1"/>
              <w:spacing w:line="276" w:lineRule="auto"/>
              <w:rPr>
                <w:rFonts w:ascii="Arial" w:hAnsi="Arial" w:cs="Arial"/>
              </w:rPr>
            </w:pPr>
          </w:p>
          <w:p w:rsidR="00824115" w:rsidRPr="005718DC" w:rsidRDefault="00824115" w:rsidP="00824115">
            <w:pPr>
              <w:pStyle w:val="ListParagraph"/>
              <w:numPr>
                <w:ilvl w:val="0"/>
                <w:numId w:val="2"/>
              </w:numPr>
              <w:shd w:val="clear" w:color="auto" w:fill="FFFFFF" w:themeFill="background1"/>
              <w:spacing w:line="276" w:lineRule="auto"/>
              <w:ind w:left="400" w:hanging="400"/>
              <w:rPr>
                <w:rFonts w:ascii="Arial" w:hAnsi="Arial" w:cs="Arial"/>
              </w:rPr>
            </w:pPr>
            <w:r>
              <w:rPr>
                <w:rFonts w:ascii="Arial" w:hAnsi="Arial" w:cs="Arial"/>
              </w:rPr>
              <w:t>When e</w:t>
            </w:r>
            <w:r w:rsidRPr="005718DC">
              <w:rPr>
                <w:rFonts w:ascii="Arial" w:hAnsi="Arial" w:cs="Arial"/>
              </w:rPr>
              <w:t>xisting public documents</w:t>
            </w:r>
            <w:r>
              <w:rPr>
                <w:rFonts w:ascii="Arial" w:hAnsi="Arial" w:cs="Arial"/>
              </w:rPr>
              <w:t xml:space="preserve"> are up for review,</w:t>
            </w:r>
            <w:r w:rsidRPr="005718DC">
              <w:rPr>
                <w:rFonts w:ascii="Arial" w:hAnsi="Arial" w:cs="Arial"/>
              </w:rPr>
              <w:t xml:space="preserve"> content administrators are responsible to ensure that materials are re-written in plain language and that document layouts follow formatting guidelines.     </w:t>
            </w:r>
          </w:p>
          <w:p w:rsidR="00824115" w:rsidRPr="005718DC" w:rsidRDefault="00824115" w:rsidP="00824115">
            <w:pPr>
              <w:shd w:val="clear" w:color="auto" w:fill="FFFFFF" w:themeFill="background1"/>
              <w:spacing w:line="276" w:lineRule="auto"/>
              <w:jc w:val="center"/>
              <w:rPr>
                <w:rFonts w:ascii="Arial" w:hAnsi="Arial" w:cs="Arial"/>
              </w:rPr>
            </w:pPr>
          </w:p>
        </w:tc>
        <w:tc>
          <w:tcPr>
            <w:tcW w:w="2004" w:type="dxa"/>
            <w:tcBorders>
              <w:top w:val="single" w:sz="4" w:space="0" w:color="auto"/>
              <w:bottom w:val="single" w:sz="4" w:space="0" w:color="auto"/>
            </w:tcBorders>
            <w:vAlign w:val="center"/>
          </w:tcPr>
          <w:p w:rsidR="00824115" w:rsidRPr="005718DC" w:rsidRDefault="00824115" w:rsidP="00824115">
            <w:pPr>
              <w:shd w:val="clear" w:color="auto" w:fill="FFFFFF" w:themeFill="background1"/>
              <w:spacing w:line="276" w:lineRule="auto"/>
              <w:jc w:val="center"/>
              <w:rPr>
                <w:rFonts w:ascii="Arial" w:hAnsi="Arial" w:cs="Arial"/>
              </w:rPr>
            </w:pPr>
            <w:r w:rsidRPr="005718DC">
              <w:rPr>
                <w:rFonts w:ascii="Arial" w:hAnsi="Arial" w:cs="Arial"/>
              </w:rPr>
              <w:t>Marketing and Communications</w:t>
            </w:r>
          </w:p>
          <w:p w:rsidR="00824115" w:rsidRPr="005718DC" w:rsidRDefault="00824115" w:rsidP="00824115">
            <w:pPr>
              <w:shd w:val="clear" w:color="auto" w:fill="FFFFFF" w:themeFill="background1"/>
              <w:spacing w:line="276" w:lineRule="auto"/>
              <w:jc w:val="center"/>
              <w:rPr>
                <w:rFonts w:ascii="Arial" w:hAnsi="Arial" w:cs="Arial"/>
              </w:rPr>
            </w:pPr>
          </w:p>
        </w:tc>
        <w:tc>
          <w:tcPr>
            <w:tcW w:w="1710" w:type="dxa"/>
            <w:tcBorders>
              <w:top w:val="single" w:sz="4" w:space="0" w:color="auto"/>
              <w:bottom w:val="single" w:sz="4" w:space="0" w:color="auto"/>
            </w:tcBorders>
            <w:vAlign w:val="center"/>
          </w:tcPr>
          <w:p w:rsidR="00824115" w:rsidRPr="005718DC" w:rsidRDefault="00824115" w:rsidP="00824115">
            <w:pPr>
              <w:shd w:val="clear" w:color="auto" w:fill="FFFFFF" w:themeFill="background1"/>
              <w:spacing w:line="276" w:lineRule="auto"/>
              <w:jc w:val="center"/>
              <w:rPr>
                <w:rFonts w:ascii="Arial" w:hAnsi="Arial" w:cs="Arial"/>
              </w:rPr>
            </w:pPr>
            <w:r>
              <w:rPr>
                <w:rFonts w:ascii="Arial" w:hAnsi="Arial" w:cs="Arial"/>
              </w:rPr>
              <w:t>ONGOING</w:t>
            </w:r>
          </w:p>
        </w:tc>
      </w:tr>
      <w:tr w:rsidR="00824115" w:rsidRPr="005718DC" w:rsidTr="00824115">
        <w:trPr>
          <w:trHeight w:val="1682"/>
        </w:trPr>
        <w:tc>
          <w:tcPr>
            <w:tcW w:w="1404" w:type="dxa"/>
            <w:vAlign w:val="center"/>
          </w:tcPr>
          <w:p w:rsidR="00824115" w:rsidRPr="005718DC" w:rsidRDefault="00824115" w:rsidP="00824115">
            <w:pPr>
              <w:shd w:val="clear" w:color="auto" w:fill="FFFFFF" w:themeFill="background1"/>
              <w:spacing w:line="276" w:lineRule="auto"/>
              <w:jc w:val="center"/>
              <w:rPr>
                <w:rFonts w:ascii="Arial" w:hAnsi="Arial" w:cs="Arial"/>
              </w:rPr>
            </w:pPr>
            <w:r>
              <w:rPr>
                <w:rFonts w:ascii="Arial" w:hAnsi="Arial" w:cs="Arial"/>
              </w:rPr>
              <w:t>January 1, 2015</w:t>
            </w:r>
          </w:p>
        </w:tc>
        <w:tc>
          <w:tcPr>
            <w:tcW w:w="4458" w:type="dxa"/>
            <w:vAlign w:val="center"/>
          </w:tcPr>
          <w:p w:rsidR="00824115" w:rsidRPr="005718DC" w:rsidRDefault="00824115" w:rsidP="00824115">
            <w:pPr>
              <w:shd w:val="clear" w:color="auto" w:fill="FFFFFF" w:themeFill="background1"/>
              <w:spacing w:line="276" w:lineRule="auto"/>
              <w:rPr>
                <w:rFonts w:ascii="Arial" w:hAnsi="Arial" w:cs="Arial"/>
              </w:rPr>
            </w:pPr>
          </w:p>
          <w:p w:rsidR="00824115" w:rsidRPr="005718DC" w:rsidRDefault="00824115" w:rsidP="00824115">
            <w:pPr>
              <w:numPr>
                <w:ilvl w:val="0"/>
                <w:numId w:val="2"/>
              </w:numPr>
              <w:shd w:val="clear" w:color="auto" w:fill="FFFFFF" w:themeFill="background1"/>
              <w:spacing w:line="276" w:lineRule="auto"/>
              <w:ind w:left="445" w:hanging="420"/>
              <w:rPr>
                <w:rFonts w:ascii="Arial" w:hAnsi="Arial" w:cs="Arial"/>
              </w:rPr>
            </w:pPr>
            <w:r w:rsidRPr="005718DC">
              <w:rPr>
                <w:rFonts w:ascii="Arial" w:hAnsi="Arial" w:cs="Arial"/>
              </w:rPr>
              <w:t xml:space="preserve">The </w:t>
            </w:r>
            <w:r>
              <w:rPr>
                <w:rFonts w:ascii="Arial" w:hAnsi="Arial" w:cs="Arial"/>
              </w:rPr>
              <w:t>AODA Policies and Multi-Year Plan</w:t>
            </w:r>
            <w:r w:rsidRPr="005718DC">
              <w:rPr>
                <w:rFonts w:ascii="Arial" w:hAnsi="Arial" w:cs="Arial"/>
              </w:rPr>
              <w:t xml:space="preserve"> will </w:t>
            </w:r>
            <w:r>
              <w:rPr>
                <w:rFonts w:ascii="Arial" w:hAnsi="Arial" w:cs="Arial"/>
              </w:rPr>
              <w:t xml:space="preserve">also </w:t>
            </w:r>
            <w:r w:rsidRPr="005718DC">
              <w:rPr>
                <w:rFonts w:ascii="Arial" w:hAnsi="Arial" w:cs="Arial"/>
              </w:rPr>
              <w:t xml:space="preserve">be </w:t>
            </w:r>
            <w:r>
              <w:rPr>
                <w:rFonts w:ascii="Arial" w:hAnsi="Arial" w:cs="Arial"/>
              </w:rPr>
              <w:t xml:space="preserve">made </w:t>
            </w:r>
            <w:r w:rsidRPr="005718DC">
              <w:rPr>
                <w:rFonts w:ascii="Arial" w:hAnsi="Arial" w:cs="Arial"/>
              </w:rPr>
              <w:t xml:space="preserve">available on </w:t>
            </w:r>
            <w:hyperlink r:id="rId16" w:history="1">
              <w:r w:rsidRPr="005718DC">
                <w:rPr>
                  <w:rStyle w:val="Hyperlink"/>
                  <w:rFonts w:ascii="Arial" w:hAnsi="Arial" w:cs="Arial"/>
                  <w:color w:val="auto"/>
                </w:rPr>
                <w:t>www.chs.ca</w:t>
              </w:r>
            </w:hyperlink>
            <w:r w:rsidRPr="005718DC">
              <w:rPr>
                <w:rFonts w:ascii="Arial" w:hAnsi="Arial" w:cs="Arial"/>
              </w:rPr>
              <w:t xml:space="preserve"> </w:t>
            </w:r>
            <w:r>
              <w:rPr>
                <w:rFonts w:ascii="Arial" w:hAnsi="Arial" w:cs="Arial"/>
              </w:rPr>
              <w:t>in ASL and LSQ/French</w:t>
            </w:r>
            <w:r w:rsidRPr="005718DC">
              <w:rPr>
                <w:rFonts w:ascii="Arial" w:hAnsi="Arial" w:cs="Arial"/>
              </w:rPr>
              <w:t xml:space="preserve">. They </w:t>
            </w:r>
            <w:r>
              <w:rPr>
                <w:rFonts w:ascii="Arial" w:hAnsi="Arial" w:cs="Arial"/>
              </w:rPr>
              <w:t xml:space="preserve">may also </w:t>
            </w:r>
            <w:r w:rsidRPr="005718DC">
              <w:rPr>
                <w:rFonts w:ascii="Arial" w:hAnsi="Arial" w:cs="Arial"/>
              </w:rPr>
              <w:t>be available to the publi</w:t>
            </w:r>
            <w:r w:rsidR="0079239C">
              <w:rPr>
                <w:rFonts w:ascii="Arial" w:hAnsi="Arial" w:cs="Arial"/>
              </w:rPr>
              <w:t>c via CHS TV</w:t>
            </w:r>
            <w:r w:rsidRPr="005718DC">
              <w:rPr>
                <w:rFonts w:ascii="Arial" w:hAnsi="Arial" w:cs="Arial"/>
              </w:rPr>
              <w:t>.</w:t>
            </w:r>
          </w:p>
          <w:p w:rsidR="00824115" w:rsidRPr="005718DC" w:rsidRDefault="00824115" w:rsidP="00824115">
            <w:pPr>
              <w:shd w:val="clear" w:color="auto" w:fill="FFFFFF" w:themeFill="background1"/>
              <w:spacing w:line="276" w:lineRule="auto"/>
              <w:ind w:left="991" w:hanging="602"/>
              <w:rPr>
                <w:rFonts w:ascii="Arial" w:hAnsi="Arial" w:cs="Arial"/>
              </w:rPr>
            </w:pPr>
          </w:p>
          <w:p w:rsidR="00824115" w:rsidRPr="005718DC" w:rsidRDefault="00824115" w:rsidP="00824115">
            <w:pPr>
              <w:numPr>
                <w:ilvl w:val="0"/>
                <w:numId w:val="48"/>
              </w:numPr>
              <w:shd w:val="clear" w:color="auto" w:fill="FFFFFF" w:themeFill="background1"/>
              <w:spacing w:line="276" w:lineRule="auto"/>
              <w:rPr>
                <w:rFonts w:ascii="Arial" w:hAnsi="Arial" w:cs="Arial"/>
              </w:rPr>
            </w:pPr>
            <w:r w:rsidRPr="005718DC">
              <w:rPr>
                <w:rFonts w:ascii="Arial" w:hAnsi="Arial" w:cs="Arial"/>
              </w:rPr>
              <w:t>AODA Accessible Customer Service Policy</w:t>
            </w:r>
            <w:r>
              <w:rPr>
                <w:rFonts w:ascii="Arial" w:hAnsi="Arial" w:cs="Arial"/>
              </w:rPr>
              <w:t xml:space="preserve"> </w:t>
            </w:r>
          </w:p>
          <w:p w:rsidR="00824115" w:rsidRPr="005718DC" w:rsidRDefault="00824115" w:rsidP="00824115">
            <w:pPr>
              <w:numPr>
                <w:ilvl w:val="0"/>
                <w:numId w:val="48"/>
              </w:numPr>
              <w:shd w:val="clear" w:color="auto" w:fill="FFFFFF" w:themeFill="background1"/>
              <w:spacing w:line="276" w:lineRule="auto"/>
              <w:ind w:left="823" w:hanging="350"/>
              <w:rPr>
                <w:rFonts w:ascii="Arial" w:hAnsi="Arial" w:cs="Arial"/>
              </w:rPr>
            </w:pPr>
            <w:r>
              <w:rPr>
                <w:rFonts w:ascii="Arial" w:hAnsi="Arial" w:cs="Arial"/>
              </w:rPr>
              <w:t>AODA Integrated Policy</w:t>
            </w:r>
          </w:p>
          <w:p w:rsidR="00824115" w:rsidRPr="005718DC" w:rsidRDefault="00824115" w:rsidP="00824115">
            <w:pPr>
              <w:numPr>
                <w:ilvl w:val="0"/>
                <w:numId w:val="48"/>
              </w:numPr>
              <w:shd w:val="clear" w:color="auto" w:fill="FFFFFF" w:themeFill="background1"/>
              <w:spacing w:line="276" w:lineRule="auto"/>
              <w:ind w:left="823" w:hanging="350"/>
              <w:rPr>
                <w:rFonts w:ascii="Arial" w:hAnsi="Arial" w:cs="Arial"/>
              </w:rPr>
            </w:pPr>
            <w:r>
              <w:rPr>
                <w:rFonts w:ascii="Arial" w:hAnsi="Arial" w:cs="Arial"/>
              </w:rPr>
              <w:t>Multi-Year Plan</w:t>
            </w:r>
          </w:p>
          <w:p w:rsidR="00824115" w:rsidRPr="005718DC" w:rsidRDefault="00824115" w:rsidP="00824115">
            <w:pPr>
              <w:shd w:val="clear" w:color="auto" w:fill="FFFFFF" w:themeFill="background1"/>
              <w:spacing w:line="276" w:lineRule="auto"/>
              <w:ind w:left="473"/>
              <w:rPr>
                <w:rFonts w:ascii="Arial" w:hAnsi="Arial" w:cs="Arial"/>
              </w:rPr>
            </w:pPr>
          </w:p>
        </w:tc>
        <w:tc>
          <w:tcPr>
            <w:tcW w:w="2004" w:type="dxa"/>
            <w:tcBorders>
              <w:top w:val="single" w:sz="4" w:space="0" w:color="auto"/>
              <w:bottom w:val="single" w:sz="4" w:space="0" w:color="auto"/>
            </w:tcBorders>
            <w:vAlign w:val="center"/>
          </w:tcPr>
          <w:p w:rsidR="00824115" w:rsidRPr="005718DC" w:rsidRDefault="00824115" w:rsidP="00824115">
            <w:pPr>
              <w:shd w:val="clear" w:color="auto" w:fill="FFFFFF" w:themeFill="background1"/>
              <w:spacing w:line="276" w:lineRule="auto"/>
              <w:jc w:val="center"/>
              <w:rPr>
                <w:rFonts w:ascii="Arial" w:hAnsi="Arial" w:cs="Arial"/>
              </w:rPr>
            </w:pPr>
            <w:r w:rsidRPr="005718DC">
              <w:rPr>
                <w:rFonts w:ascii="Arial" w:hAnsi="Arial" w:cs="Arial"/>
              </w:rPr>
              <w:t>Human Resources</w:t>
            </w:r>
          </w:p>
          <w:p w:rsidR="00824115" w:rsidRPr="005718DC" w:rsidRDefault="00824115" w:rsidP="00824115">
            <w:pPr>
              <w:shd w:val="clear" w:color="auto" w:fill="FFFFFF" w:themeFill="background1"/>
              <w:spacing w:line="276" w:lineRule="auto"/>
              <w:jc w:val="center"/>
              <w:rPr>
                <w:rFonts w:ascii="Arial" w:hAnsi="Arial" w:cs="Arial"/>
              </w:rPr>
            </w:pPr>
          </w:p>
        </w:tc>
        <w:tc>
          <w:tcPr>
            <w:tcW w:w="1710" w:type="dxa"/>
            <w:tcBorders>
              <w:top w:val="single" w:sz="4" w:space="0" w:color="auto"/>
              <w:bottom w:val="single" w:sz="4" w:space="0" w:color="auto"/>
            </w:tcBorders>
            <w:vAlign w:val="center"/>
          </w:tcPr>
          <w:p w:rsidR="00824115" w:rsidRPr="005718DC" w:rsidRDefault="00824115" w:rsidP="00824115">
            <w:pPr>
              <w:shd w:val="clear" w:color="auto" w:fill="FFFFFF" w:themeFill="background1"/>
              <w:spacing w:line="276" w:lineRule="auto"/>
              <w:jc w:val="center"/>
              <w:rPr>
                <w:rFonts w:ascii="Arial" w:hAnsi="Arial" w:cs="Arial"/>
              </w:rPr>
            </w:pPr>
            <w:r>
              <w:rPr>
                <w:rFonts w:ascii="Arial" w:hAnsi="Arial" w:cs="Arial"/>
              </w:rPr>
              <w:t>January 1, 2015</w:t>
            </w:r>
          </w:p>
        </w:tc>
      </w:tr>
      <w:tr w:rsidR="009840DE" w:rsidRPr="005718DC" w:rsidTr="006825D2">
        <w:trPr>
          <w:trHeight w:val="1682"/>
        </w:trPr>
        <w:tc>
          <w:tcPr>
            <w:tcW w:w="1404" w:type="dxa"/>
            <w:vAlign w:val="center"/>
          </w:tcPr>
          <w:p w:rsidR="009840DE" w:rsidRPr="005718DC" w:rsidRDefault="00824115" w:rsidP="00466A60">
            <w:pPr>
              <w:shd w:val="clear" w:color="auto" w:fill="FFFFFF" w:themeFill="background1"/>
              <w:spacing w:line="276" w:lineRule="auto"/>
              <w:jc w:val="center"/>
              <w:rPr>
                <w:rFonts w:ascii="Arial" w:hAnsi="Arial" w:cs="Arial"/>
              </w:rPr>
            </w:pPr>
            <w:r>
              <w:rPr>
                <w:rFonts w:ascii="Arial" w:hAnsi="Arial" w:cs="Arial"/>
              </w:rPr>
              <w:t>January 1, 2015</w:t>
            </w:r>
          </w:p>
        </w:tc>
        <w:tc>
          <w:tcPr>
            <w:tcW w:w="4458" w:type="dxa"/>
          </w:tcPr>
          <w:p w:rsidR="009840DE" w:rsidRPr="005718DC" w:rsidRDefault="009840DE" w:rsidP="00466A60">
            <w:pPr>
              <w:shd w:val="clear" w:color="auto" w:fill="FFFFFF" w:themeFill="background1"/>
              <w:spacing w:line="276" w:lineRule="auto"/>
              <w:rPr>
                <w:rFonts w:ascii="Arial" w:hAnsi="Arial" w:cs="Arial"/>
                <w:b/>
              </w:rPr>
            </w:pPr>
          </w:p>
          <w:p w:rsidR="009840DE" w:rsidRPr="005718DC" w:rsidRDefault="009840DE" w:rsidP="00466A60">
            <w:pPr>
              <w:numPr>
                <w:ilvl w:val="0"/>
                <w:numId w:val="2"/>
              </w:numPr>
              <w:shd w:val="clear" w:color="auto" w:fill="FFFFFF" w:themeFill="background1"/>
              <w:spacing w:line="276" w:lineRule="auto"/>
              <w:ind w:left="417" w:hanging="392"/>
              <w:rPr>
                <w:rFonts w:ascii="Arial" w:hAnsi="Arial" w:cs="Arial"/>
                <w:b/>
              </w:rPr>
            </w:pPr>
            <w:r w:rsidRPr="005718DC">
              <w:rPr>
                <w:rFonts w:ascii="Arial" w:hAnsi="Arial" w:cs="Arial"/>
              </w:rPr>
              <w:t xml:space="preserve">Priority Public Documents:  will be made available on our website in 4 languages </w:t>
            </w:r>
            <w:r w:rsidR="0079239C">
              <w:rPr>
                <w:rFonts w:ascii="Arial" w:hAnsi="Arial" w:cs="Arial"/>
              </w:rPr>
              <w:t>(English, French, ASL, and LSQ)</w:t>
            </w:r>
            <w:r w:rsidRPr="005718DC">
              <w:rPr>
                <w:rFonts w:ascii="Arial" w:hAnsi="Arial" w:cs="Arial"/>
              </w:rPr>
              <w:t xml:space="preserve">. </w:t>
            </w:r>
          </w:p>
          <w:p w:rsidR="009840DE" w:rsidRPr="005718DC" w:rsidRDefault="009840DE" w:rsidP="00466A60">
            <w:pPr>
              <w:shd w:val="clear" w:color="auto" w:fill="FFFFFF" w:themeFill="background1"/>
              <w:spacing w:line="276" w:lineRule="auto"/>
              <w:rPr>
                <w:rFonts w:ascii="Arial" w:hAnsi="Arial" w:cs="Arial"/>
              </w:rPr>
            </w:pPr>
          </w:p>
        </w:tc>
        <w:tc>
          <w:tcPr>
            <w:tcW w:w="2004" w:type="dxa"/>
            <w:tcBorders>
              <w:top w:val="single" w:sz="4" w:space="0" w:color="auto"/>
              <w:bottom w:val="single" w:sz="4" w:space="0" w:color="auto"/>
            </w:tcBorders>
            <w:vAlign w:val="center"/>
          </w:tcPr>
          <w:p w:rsidR="009840DE" w:rsidRPr="005718DC" w:rsidRDefault="009840DE" w:rsidP="00466A60">
            <w:pPr>
              <w:shd w:val="clear" w:color="auto" w:fill="FFFFFF" w:themeFill="background1"/>
              <w:spacing w:line="276" w:lineRule="auto"/>
              <w:rPr>
                <w:rFonts w:ascii="Arial" w:hAnsi="Arial" w:cs="Arial"/>
              </w:rPr>
            </w:pPr>
          </w:p>
          <w:p w:rsidR="009840DE" w:rsidRPr="005718DC" w:rsidRDefault="00BD252D" w:rsidP="00466A60">
            <w:pPr>
              <w:shd w:val="clear" w:color="auto" w:fill="FFFFFF" w:themeFill="background1"/>
              <w:spacing w:line="276" w:lineRule="auto"/>
              <w:rPr>
                <w:rFonts w:ascii="Arial" w:hAnsi="Arial" w:cs="Arial"/>
              </w:rPr>
            </w:pPr>
            <w:r>
              <w:rPr>
                <w:rFonts w:ascii="Arial" w:hAnsi="Arial" w:cs="Arial"/>
              </w:rPr>
              <w:t xml:space="preserve">Content Administrators </w:t>
            </w:r>
          </w:p>
        </w:tc>
        <w:tc>
          <w:tcPr>
            <w:tcW w:w="1710" w:type="dxa"/>
            <w:tcBorders>
              <w:top w:val="single" w:sz="4" w:space="0" w:color="auto"/>
              <w:bottom w:val="single" w:sz="4" w:space="0" w:color="auto"/>
            </w:tcBorders>
            <w:vAlign w:val="center"/>
          </w:tcPr>
          <w:p w:rsidR="009840DE" w:rsidRPr="005718DC" w:rsidRDefault="008302EA" w:rsidP="00466A60">
            <w:pPr>
              <w:shd w:val="clear" w:color="auto" w:fill="FFFFFF" w:themeFill="background1"/>
              <w:spacing w:line="276" w:lineRule="auto"/>
              <w:jc w:val="center"/>
              <w:rPr>
                <w:rFonts w:ascii="Arial" w:hAnsi="Arial" w:cs="Arial"/>
              </w:rPr>
            </w:pPr>
            <w:r>
              <w:rPr>
                <w:rFonts w:ascii="Arial" w:hAnsi="Arial" w:cs="Arial"/>
              </w:rPr>
              <w:t>ONGOING</w:t>
            </w:r>
          </w:p>
        </w:tc>
      </w:tr>
    </w:tbl>
    <w:p w:rsidR="009A1C3C" w:rsidRDefault="009A1C3C" w:rsidP="00683F02">
      <w:pPr>
        <w:shd w:val="clear" w:color="auto" w:fill="FFFFFF" w:themeFill="background1"/>
        <w:rPr>
          <w:rFonts w:ascii="Arial" w:hAnsi="Arial" w:cs="Arial"/>
        </w:rPr>
      </w:pPr>
    </w:p>
    <w:p w:rsidR="00DD6F77" w:rsidRDefault="00DD6F77" w:rsidP="00683F02">
      <w:pPr>
        <w:shd w:val="clear" w:color="auto" w:fill="FFFFFF" w:themeFill="background1"/>
        <w:rPr>
          <w:rFonts w:ascii="Arial" w:hAnsi="Arial" w:cs="Arial"/>
        </w:rPr>
      </w:pPr>
    </w:p>
    <w:p w:rsidR="00A97980" w:rsidRDefault="00A97980" w:rsidP="00683F02">
      <w:pPr>
        <w:shd w:val="clear" w:color="auto" w:fill="FFFFFF" w:themeFill="background1"/>
        <w:rPr>
          <w:rFonts w:ascii="Arial" w:hAnsi="Arial" w:cs="Arial"/>
        </w:rPr>
      </w:pPr>
    </w:p>
    <w:p w:rsidR="006825D2" w:rsidRDefault="006825D2" w:rsidP="00683F02">
      <w:pPr>
        <w:shd w:val="clear" w:color="auto" w:fill="FFFFFF" w:themeFill="background1"/>
        <w:rPr>
          <w:rFonts w:ascii="Arial" w:hAnsi="Arial" w:cs="Arial"/>
        </w:rPr>
      </w:pPr>
    </w:p>
    <w:p w:rsidR="006825D2" w:rsidRDefault="006825D2" w:rsidP="00683F02">
      <w:pPr>
        <w:shd w:val="clear" w:color="auto" w:fill="FFFFFF" w:themeFill="background1"/>
        <w:rPr>
          <w:rFonts w:ascii="Arial" w:hAnsi="Arial" w:cs="Arial"/>
        </w:rPr>
      </w:pPr>
    </w:p>
    <w:p w:rsidR="006825D2" w:rsidRDefault="006825D2" w:rsidP="00683F02">
      <w:pPr>
        <w:shd w:val="clear" w:color="auto" w:fill="FFFFFF" w:themeFill="background1"/>
        <w:rPr>
          <w:rFonts w:ascii="Arial" w:hAnsi="Arial" w:cs="Arial"/>
        </w:rPr>
      </w:pPr>
    </w:p>
    <w:p w:rsidR="006825D2" w:rsidRDefault="006825D2" w:rsidP="00683F02">
      <w:pPr>
        <w:shd w:val="clear" w:color="auto" w:fill="FFFFFF" w:themeFill="background1"/>
        <w:rPr>
          <w:rFonts w:ascii="Arial" w:hAnsi="Arial" w:cs="Arial"/>
        </w:rPr>
      </w:pPr>
    </w:p>
    <w:p w:rsidR="006825D2" w:rsidRDefault="006825D2" w:rsidP="00683F02">
      <w:pPr>
        <w:shd w:val="clear" w:color="auto" w:fill="FFFFFF" w:themeFill="background1"/>
        <w:rPr>
          <w:rFonts w:ascii="Arial" w:hAnsi="Arial" w:cs="Arial"/>
        </w:rPr>
      </w:pPr>
    </w:p>
    <w:p w:rsidR="006825D2" w:rsidRDefault="006825D2" w:rsidP="00683F02">
      <w:pPr>
        <w:shd w:val="clear" w:color="auto" w:fill="FFFFFF" w:themeFill="background1"/>
        <w:rPr>
          <w:rFonts w:ascii="Arial" w:hAnsi="Arial" w:cs="Arial"/>
        </w:rPr>
      </w:pPr>
    </w:p>
    <w:p w:rsidR="006825D2" w:rsidRDefault="006825D2" w:rsidP="00683F02">
      <w:pPr>
        <w:shd w:val="clear" w:color="auto" w:fill="FFFFFF" w:themeFill="background1"/>
        <w:rPr>
          <w:rFonts w:ascii="Arial" w:hAnsi="Arial" w:cs="Arial"/>
        </w:rPr>
      </w:pPr>
    </w:p>
    <w:p w:rsidR="006825D2" w:rsidRDefault="006825D2" w:rsidP="00683F02">
      <w:pPr>
        <w:shd w:val="clear" w:color="auto" w:fill="FFFFFF" w:themeFill="background1"/>
        <w:rPr>
          <w:rFonts w:ascii="Arial" w:hAnsi="Arial" w:cs="Arial"/>
        </w:rPr>
      </w:pPr>
    </w:p>
    <w:p w:rsidR="006825D2" w:rsidRDefault="006825D2" w:rsidP="00683F02">
      <w:pPr>
        <w:shd w:val="clear" w:color="auto" w:fill="FFFFFF" w:themeFill="background1"/>
        <w:rPr>
          <w:rFonts w:ascii="Arial" w:hAnsi="Arial" w:cs="Arial"/>
        </w:rPr>
      </w:pPr>
    </w:p>
    <w:p w:rsidR="005320B9" w:rsidRDefault="005320B9" w:rsidP="00683F02">
      <w:pPr>
        <w:shd w:val="clear" w:color="auto" w:fill="FFFFFF" w:themeFill="background1"/>
        <w:rPr>
          <w:rFonts w:ascii="Arial" w:hAnsi="Arial" w:cs="Arial"/>
        </w:rPr>
      </w:pPr>
    </w:p>
    <w:p w:rsidR="00A97980" w:rsidRPr="005718DC" w:rsidRDefault="00A97980" w:rsidP="00830083">
      <w:pPr>
        <w:pStyle w:val="Heading2"/>
        <w:numPr>
          <w:ilvl w:val="0"/>
          <w:numId w:val="33"/>
        </w:numPr>
        <w:shd w:val="clear" w:color="auto" w:fill="FFFFFF" w:themeFill="background1"/>
        <w:rPr>
          <w:rFonts w:ascii="Arial" w:hAnsi="Arial" w:cs="Arial"/>
          <w:color w:val="auto"/>
          <w:sz w:val="24"/>
          <w:szCs w:val="24"/>
        </w:rPr>
      </w:pPr>
      <w:bookmarkStart w:id="4" w:name="_Toc368575044"/>
      <w:bookmarkStart w:id="5" w:name="_Toc368575170"/>
      <w:bookmarkStart w:id="6" w:name="_Toc368575367"/>
      <w:bookmarkStart w:id="7" w:name="_Toc368576061"/>
      <w:bookmarkStart w:id="8" w:name="_Toc369178741"/>
      <w:bookmarkStart w:id="9" w:name="_Toc369179081"/>
      <w:bookmarkStart w:id="10" w:name="_Toc370896040"/>
      <w:r>
        <w:rPr>
          <w:rFonts w:ascii="Arial" w:hAnsi="Arial" w:cs="Arial"/>
          <w:color w:val="auto"/>
          <w:sz w:val="24"/>
          <w:szCs w:val="24"/>
        </w:rPr>
        <w:t>INFORMATION AND COMMUNICATIONS (continued)</w:t>
      </w:r>
      <w:bookmarkEnd w:id="4"/>
      <w:bookmarkEnd w:id="5"/>
      <w:bookmarkEnd w:id="6"/>
      <w:bookmarkEnd w:id="7"/>
      <w:bookmarkEnd w:id="8"/>
      <w:bookmarkEnd w:id="9"/>
      <w:bookmarkEnd w:id="10"/>
    </w:p>
    <w:p w:rsidR="00DD6F77" w:rsidRPr="005718DC" w:rsidRDefault="00DD6F77" w:rsidP="00683F02">
      <w:pPr>
        <w:shd w:val="clear" w:color="auto" w:fill="FFFFFF" w:themeFill="background1"/>
        <w:rPr>
          <w:rFonts w:ascii="Arial" w:hAnsi="Arial" w:cs="Arial"/>
        </w:rPr>
      </w:pPr>
    </w:p>
    <w:tbl>
      <w:tblPr>
        <w:tblStyle w:val="TableGrid"/>
        <w:tblpPr w:leftFromText="180" w:rightFromText="180" w:vertAnchor="text" w:horzAnchor="margin" w:tblpXSpec="center" w:tblpY="175"/>
        <w:tblW w:w="0" w:type="auto"/>
        <w:tblLook w:val="04A0" w:firstRow="1" w:lastRow="0" w:firstColumn="1" w:lastColumn="0" w:noHBand="0" w:noVBand="1"/>
      </w:tblPr>
      <w:tblGrid>
        <w:gridCol w:w="1423"/>
        <w:gridCol w:w="4378"/>
        <w:gridCol w:w="2065"/>
        <w:gridCol w:w="1710"/>
      </w:tblGrid>
      <w:tr w:rsidR="009840DE" w:rsidRPr="005718DC" w:rsidTr="009840DE">
        <w:trPr>
          <w:trHeight w:val="559"/>
        </w:trPr>
        <w:tc>
          <w:tcPr>
            <w:tcW w:w="1442" w:type="dxa"/>
            <w:shd w:val="clear" w:color="auto" w:fill="FFFFFF" w:themeFill="background1"/>
            <w:vAlign w:val="bottom"/>
          </w:tcPr>
          <w:p w:rsidR="009840DE" w:rsidRPr="005718DC" w:rsidRDefault="009840DE" w:rsidP="00466A60">
            <w:pPr>
              <w:shd w:val="clear" w:color="auto" w:fill="FFFFFF" w:themeFill="background1"/>
              <w:spacing w:line="276" w:lineRule="auto"/>
              <w:jc w:val="center"/>
              <w:rPr>
                <w:rFonts w:ascii="Arial" w:hAnsi="Arial" w:cs="Arial"/>
                <w:b/>
              </w:rPr>
            </w:pPr>
            <w:r w:rsidRPr="005718DC">
              <w:rPr>
                <w:rFonts w:ascii="Arial" w:hAnsi="Arial" w:cs="Arial"/>
                <w:b/>
              </w:rPr>
              <w:t>Deadline</w:t>
            </w:r>
          </w:p>
        </w:tc>
        <w:tc>
          <w:tcPr>
            <w:tcW w:w="4612" w:type="dxa"/>
            <w:shd w:val="clear" w:color="auto" w:fill="FFFFFF" w:themeFill="background1"/>
            <w:vAlign w:val="bottom"/>
          </w:tcPr>
          <w:p w:rsidR="009840DE" w:rsidRPr="005718DC" w:rsidRDefault="009840DE" w:rsidP="00466A60">
            <w:pPr>
              <w:pStyle w:val="Heading3"/>
              <w:numPr>
                <w:ilvl w:val="0"/>
                <w:numId w:val="18"/>
              </w:numPr>
              <w:shd w:val="clear" w:color="auto" w:fill="FFFFFF" w:themeFill="background1"/>
              <w:spacing w:line="276" w:lineRule="auto"/>
              <w:outlineLvl w:val="2"/>
              <w:rPr>
                <w:rFonts w:ascii="Arial" w:hAnsi="Arial" w:cs="Arial"/>
                <w:color w:val="auto"/>
              </w:rPr>
            </w:pPr>
            <w:bookmarkStart w:id="11" w:name="_Toc370896041"/>
            <w:r w:rsidRPr="005718DC">
              <w:rPr>
                <w:rFonts w:ascii="Arial" w:hAnsi="Arial" w:cs="Arial"/>
                <w:color w:val="auto"/>
              </w:rPr>
              <w:t>CHS Websites</w:t>
            </w:r>
            <w:bookmarkEnd w:id="11"/>
          </w:p>
        </w:tc>
        <w:tc>
          <w:tcPr>
            <w:tcW w:w="2071" w:type="dxa"/>
            <w:shd w:val="clear" w:color="auto" w:fill="FFFFFF" w:themeFill="background1"/>
            <w:vAlign w:val="center"/>
          </w:tcPr>
          <w:p w:rsidR="009840DE" w:rsidRPr="005718DC" w:rsidRDefault="009840DE" w:rsidP="00466A60">
            <w:pPr>
              <w:shd w:val="clear" w:color="auto" w:fill="FFFFFF" w:themeFill="background1"/>
              <w:spacing w:line="276" w:lineRule="auto"/>
              <w:jc w:val="center"/>
              <w:rPr>
                <w:rFonts w:ascii="Arial" w:hAnsi="Arial" w:cs="Arial"/>
                <w:b/>
              </w:rPr>
            </w:pPr>
            <w:r w:rsidRPr="005718DC">
              <w:rPr>
                <w:rFonts w:ascii="Arial" w:hAnsi="Arial" w:cs="Arial"/>
                <w:b/>
              </w:rPr>
              <w:t>Who is Responsible</w:t>
            </w:r>
          </w:p>
        </w:tc>
        <w:tc>
          <w:tcPr>
            <w:tcW w:w="1451" w:type="dxa"/>
            <w:shd w:val="clear" w:color="auto" w:fill="FFFFFF" w:themeFill="background1"/>
          </w:tcPr>
          <w:p w:rsidR="009840DE" w:rsidRDefault="009840DE" w:rsidP="00466A60">
            <w:pPr>
              <w:shd w:val="clear" w:color="auto" w:fill="FFFFFF" w:themeFill="background1"/>
              <w:spacing w:line="276" w:lineRule="auto"/>
              <w:jc w:val="center"/>
              <w:rPr>
                <w:rFonts w:ascii="Arial" w:hAnsi="Arial" w:cs="Arial"/>
                <w:b/>
              </w:rPr>
            </w:pPr>
          </w:p>
          <w:p w:rsidR="009840DE" w:rsidRPr="005718DC" w:rsidRDefault="009840DE" w:rsidP="00466A60">
            <w:pPr>
              <w:shd w:val="clear" w:color="auto" w:fill="FFFFFF" w:themeFill="background1"/>
              <w:spacing w:line="276" w:lineRule="auto"/>
              <w:jc w:val="center"/>
              <w:rPr>
                <w:rFonts w:ascii="Arial" w:hAnsi="Arial" w:cs="Arial"/>
                <w:b/>
              </w:rPr>
            </w:pPr>
            <w:r>
              <w:rPr>
                <w:rFonts w:ascii="Arial" w:hAnsi="Arial" w:cs="Arial"/>
                <w:b/>
              </w:rPr>
              <w:t>STATUS</w:t>
            </w:r>
          </w:p>
        </w:tc>
      </w:tr>
      <w:tr w:rsidR="009840DE" w:rsidRPr="005718DC" w:rsidTr="00585620">
        <w:trPr>
          <w:trHeight w:val="1411"/>
        </w:trPr>
        <w:tc>
          <w:tcPr>
            <w:tcW w:w="1442" w:type="dxa"/>
            <w:vMerge w:val="restart"/>
            <w:vAlign w:val="center"/>
          </w:tcPr>
          <w:p w:rsidR="009840DE" w:rsidRPr="005718DC" w:rsidRDefault="009840DE" w:rsidP="00466A60">
            <w:pPr>
              <w:shd w:val="clear" w:color="auto" w:fill="FFFFFF" w:themeFill="background1"/>
              <w:spacing w:line="276" w:lineRule="auto"/>
              <w:jc w:val="center"/>
              <w:rPr>
                <w:rFonts w:ascii="Arial" w:hAnsi="Arial" w:cs="Arial"/>
              </w:rPr>
            </w:pPr>
            <w:r>
              <w:rPr>
                <w:rFonts w:ascii="Arial" w:hAnsi="Arial" w:cs="Arial"/>
                <w:bCs/>
                <w:lang w:val="en" w:eastAsia="en-CA"/>
              </w:rPr>
              <w:t>January 1, 2014</w:t>
            </w:r>
          </w:p>
        </w:tc>
        <w:tc>
          <w:tcPr>
            <w:tcW w:w="4612" w:type="dxa"/>
          </w:tcPr>
          <w:p w:rsidR="009840DE" w:rsidRPr="005718DC" w:rsidRDefault="009840DE" w:rsidP="00466A60">
            <w:pPr>
              <w:pStyle w:val="ListParagraph"/>
              <w:shd w:val="clear" w:color="auto" w:fill="FFFFFF" w:themeFill="background1"/>
              <w:spacing w:before="100" w:beforeAutospacing="1" w:after="100" w:afterAutospacing="1" w:line="276" w:lineRule="auto"/>
              <w:ind w:left="360"/>
              <w:rPr>
                <w:rFonts w:ascii="Arial" w:hAnsi="Arial" w:cs="Arial"/>
              </w:rPr>
            </w:pPr>
          </w:p>
          <w:p w:rsidR="009840DE" w:rsidRPr="005718DC" w:rsidRDefault="00725EC9" w:rsidP="00466A60">
            <w:pPr>
              <w:pStyle w:val="ListParagraph"/>
              <w:numPr>
                <w:ilvl w:val="0"/>
                <w:numId w:val="20"/>
              </w:numPr>
              <w:shd w:val="clear" w:color="auto" w:fill="FFFFFF" w:themeFill="background1"/>
              <w:spacing w:before="100" w:beforeAutospacing="1" w:after="100" w:afterAutospacing="1" w:line="276" w:lineRule="auto"/>
              <w:rPr>
                <w:rFonts w:ascii="Arial" w:hAnsi="Arial" w:cs="Arial"/>
              </w:rPr>
            </w:pPr>
            <w:hyperlink r:id="rId17" w:history="1">
              <w:r w:rsidR="009840DE" w:rsidRPr="005718DC">
                <w:rPr>
                  <w:rStyle w:val="Hyperlink"/>
                  <w:rFonts w:ascii="Arial" w:hAnsi="Arial" w:cs="Arial"/>
                  <w:color w:val="auto"/>
                </w:rPr>
                <w:t>www.chs.ca</w:t>
              </w:r>
            </w:hyperlink>
            <w:r w:rsidR="009840DE" w:rsidRPr="005718DC">
              <w:rPr>
                <w:rFonts w:ascii="Arial" w:hAnsi="Arial" w:cs="Arial"/>
              </w:rPr>
              <w:t xml:space="preserve"> renovations will be WCAG 2.0 Level AA compatible</w:t>
            </w:r>
            <w:r w:rsidR="00615AA5">
              <w:rPr>
                <w:rFonts w:ascii="Arial" w:hAnsi="Arial" w:cs="Arial"/>
              </w:rPr>
              <w:t>.</w:t>
            </w:r>
          </w:p>
        </w:tc>
        <w:tc>
          <w:tcPr>
            <w:tcW w:w="2071" w:type="dxa"/>
            <w:vAlign w:val="center"/>
          </w:tcPr>
          <w:p w:rsidR="009840DE" w:rsidRPr="005718DC" w:rsidRDefault="009840DE" w:rsidP="00466A60">
            <w:pPr>
              <w:shd w:val="clear" w:color="auto" w:fill="FFFFFF" w:themeFill="background1"/>
              <w:spacing w:line="276" w:lineRule="auto"/>
              <w:jc w:val="center"/>
              <w:rPr>
                <w:rFonts w:ascii="Arial" w:hAnsi="Arial" w:cs="Arial"/>
              </w:rPr>
            </w:pPr>
            <w:r w:rsidRPr="005718DC">
              <w:rPr>
                <w:rFonts w:ascii="Arial" w:hAnsi="Arial" w:cs="Arial"/>
              </w:rPr>
              <w:t>Marketing and Communications</w:t>
            </w:r>
          </w:p>
        </w:tc>
        <w:tc>
          <w:tcPr>
            <w:tcW w:w="1451" w:type="dxa"/>
            <w:vAlign w:val="center"/>
          </w:tcPr>
          <w:p w:rsidR="009840DE" w:rsidRPr="005718DC" w:rsidRDefault="008302EA" w:rsidP="00466A60">
            <w:pPr>
              <w:shd w:val="clear" w:color="auto" w:fill="FFFFFF" w:themeFill="background1"/>
              <w:spacing w:line="276" w:lineRule="auto"/>
              <w:jc w:val="center"/>
              <w:rPr>
                <w:rFonts w:ascii="Arial" w:hAnsi="Arial" w:cs="Arial"/>
              </w:rPr>
            </w:pPr>
            <w:r>
              <w:rPr>
                <w:rFonts w:ascii="Arial" w:hAnsi="Arial" w:cs="Arial"/>
              </w:rPr>
              <w:t>COMPLETED</w:t>
            </w:r>
          </w:p>
        </w:tc>
      </w:tr>
      <w:tr w:rsidR="009840DE" w:rsidRPr="005718DC" w:rsidTr="00585620">
        <w:trPr>
          <w:trHeight w:val="1278"/>
        </w:trPr>
        <w:tc>
          <w:tcPr>
            <w:tcW w:w="1442" w:type="dxa"/>
            <w:vMerge/>
            <w:vAlign w:val="center"/>
          </w:tcPr>
          <w:p w:rsidR="009840DE" w:rsidRPr="005718DC" w:rsidRDefault="009840DE" w:rsidP="00466A60">
            <w:pPr>
              <w:shd w:val="clear" w:color="auto" w:fill="FFFFFF" w:themeFill="background1"/>
              <w:spacing w:line="276" w:lineRule="auto"/>
              <w:rPr>
                <w:rFonts w:ascii="Arial" w:hAnsi="Arial" w:cs="Arial"/>
              </w:rPr>
            </w:pPr>
          </w:p>
        </w:tc>
        <w:tc>
          <w:tcPr>
            <w:tcW w:w="4612" w:type="dxa"/>
          </w:tcPr>
          <w:p w:rsidR="009840DE" w:rsidRPr="008D4F90" w:rsidRDefault="009840DE" w:rsidP="00466A60">
            <w:pPr>
              <w:pStyle w:val="ListParagraph"/>
              <w:shd w:val="clear" w:color="auto" w:fill="FFFFFF" w:themeFill="background1"/>
              <w:spacing w:line="276" w:lineRule="auto"/>
              <w:ind w:left="360"/>
              <w:rPr>
                <w:rFonts w:ascii="Arial" w:hAnsi="Arial" w:cs="Arial"/>
              </w:rPr>
            </w:pPr>
          </w:p>
          <w:p w:rsidR="009840DE" w:rsidRPr="005718DC" w:rsidRDefault="009840DE" w:rsidP="00466A60">
            <w:pPr>
              <w:pStyle w:val="ListParagraph"/>
              <w:numPr>
                <w:ilvl w:val="0"/>
                <w:numId w:val="20"/>
              </w:numPr>
              <w:shd w:val="clear" w:color="auto" w:fill="FFFFFF" w:themeFill="background1"/>
              <w:spacing w:line="276" w:lineRule="auto"/>
              <w:rPr>
                <w:rFonts w:ascii="Arial" w:hAnsi="Arial" w:cs="Arial"/>
              </w:rPr>
            </w:pPr>
            <w:r w:rsidRPr="005718DC">
              <w:rPr>
                <w:rFonts w:ascii="Arial" w:hAnsi="Arial" w:cs="Arial"/>
              </w:rPr>
              <w:t xml:space="preserve">MyCHS </w:t>
            </w:r>
            <w:r w:rsidR="00615AA5">
              <w:rPr>
                <w:rFonts w:ascii="Arial" w:hAnsi="Arial" w:cs="Arial"/>
              </w:rPr>
              <w:t>will be</w:t>
            </w:r>
            <w:r w:rsidRPr="005718DC">
              <w:rPr>
                <w:rFonts w:ascii="Arial" w:hAnsi="Arial" w:cs="Arial"/>
              </w:rPr>
              <w:t xml:space="preserve"> WCAG 2.0 </w:t>
            </w:r>
            <w:r>
              <w:rPr>
                <w:rFonts w:ascii="Arial" w:hAnsi="Arial" w:cs="Arial"/>
              </w:rPr>
              <w:t xml:space="preserve">Level AA </w:t>
            </w:r>
            <w:r w:rsidR="00615AA5">
              <w:rPr>
                <w:rFonts w:ascii="Arial" w:hAnsi="Arial" w:cs="Arial"/>
              </w:rPr>
              <w:t>compatible.</w:t>
            </w:r>
            <w:r w:rsidRPr="005718DC">
              <w:rPr>
                <w:rFonts w:ascii="Arial" w:hAnsi="Arial" w:cs="Arial"/>
              </w:rPr>
              <w:t xml:space="preserve"> </w:t>
            </w:r>
          </w:p>
        </w:tc>
        <w:tc>
          <w:tcPr>
            <w:tcW w:w="2071" w:type="dxa"/>
            <w:vAlign w:val="center"/>
          </w:tcPr>
          <w:p w:rsidR="009840DE" w:rsidRPr="005718DC" w:rsidRDefault="009840DE" w:rsidP="00466A60">
            <w:pPr>
              <w:shd w:val="clear" w:color="auto" w:fill="FFFFFF" w:themeFill="background1"/>
              <w:spacing w:line="276" w:lineRule="auto"/>
              <w:jc w:val="center"/>
              <w:rPr>
                <w:rFonts w:ascii="Arial" w:hAnsi="Arial" w:cs="Arial"/>
              </w:rPr>
            </w:pPr>
            <w:r w:rsidRPr="005718DC">
              <w:rPr>
                <w:rFonts w:ascii="Arial" w:hAnsi="Arial" w:cs="Arial"/>
              </w:rPr>
              <w:t>Information Technology</w:t>
            </w:r>
          </w:p>
        </w:tc>
        <w:tc>
          <w:tcPr>
            <w:tcW w:w="1451" w:type="dxa"/>
            <w:vAlign w:val="center"/>
          </w:tcPr>
          <w:p w:rsidR="009840DE" w:rsidRPr="005718DC" w:rsidRDefault="008302EA" w:rsidP="00466A60">
            <w:pPr>
              <w:shd w:val="clear" w:color="auto" w:fill="FFFFFF" w:themeFill="background1"/>
              <w:spacing w:line="276" w:lineRule="auto"/>
              <w:jc w:val="center"/>
              <w:rPr>
                <w:rFonts w:ascii="Arial" w:hAnsi="Arial" w:cs="Arial"/>
              </w:rPr>
            </w:pPr>
            <w:r>
              <w:rPr>
                <w:rFonts w:ascii="Arial" w:hAnsi="Arial" w:cs="Arial"/>
              </w:rPr>
              <w:t>COMPLETED</w:t>
            </w:r>
          </w:p>
        </w:tc>
      </w:tr>
      <w:tr w:rsidR="009840DE" w:rsidRPr="005718DC" w:rsidTr="00585620">
        <w:trPr>
          <w:trHeight w:val="1541"/>
        </w:trPr>
        <w:tc>
          <w:tcPr>
            <w:tcW w:w="1442" w:type="dxa"/>
            <w:vAlign w:val="center"/>
          </w:tcPr>
          <w:p w:rsidR="009840DE" w:rsidRPr="005718DC" w:rsidRDefault="00C80F08" w:rsidP="00466A60">
            <w:pPr>
              <w:shd w:val="clear" w:color="auto" w:fill="FFFFFF" w:themeFill="background1"/>
              <w:spacing w:line="276" w:lineRule="auto"/>
              <w:jc w:val="center"/>
              <w:rPr>
                <w:rFonts w:ascii="Arial" w:hAnsi="Arial" w:cs="Arial"/>
              </w:rPr>
            </w:pPr>
            <w:r>
              <w:rPr>
                <w:rFonts w:ascii="Arial" w:hAnsi="Arial" w:cs="Arial"/>
              </w:rPr>
              <w:t>January 1, 2015</w:t>
            </w:r>
          </w:p>
        </w:tc>
        <w:tc>
          <w:tcPr>
            <w:tcW w:w="4612" w:type="dxa"/>
            <w:vAlign w:val="center"/>
          </w:tcPr>
          <w:p w:rsidR="009840DE" w:rsidRPr="00C80F08" w:rsidRDefault="00C80F08" w:rsidP="00466A60">
            <w:pPr>
              <w:pStyle w:val="ListParagraph"/>
              <w:numPr>
                <w:ilvl w:val="0"/>
                <w:numId w:val="20"/>
              </w:numPr>
              <w:shd w:val="clear" w:color="auto" w:fill="FFFFFF" w:themeFill="background1"/>
              <w:spacing w:line="276" w:lineRule="auto"/>
              <w:rPr>
                <w:rFonts w:ascii="Arial" w:hAnsi="Arial" w:cs="Arial"/>
              </w:rPr>
            </w:pPr>
            <w:r w:rsidRPr="00C80F08">
              <w:rPr>
                <w:rFonts w:ascii="Arial" w:hAnsi="Arial" w:cs="Arial"/>
              </w:rPr>
              <w:t xml:space="preserve">Establish an online Accessibility Hub </w:t>
            </w:r>
            <w:r w:rsidR="0057079C">
              <w:rPr>
                <w:rFonts w:ascii="Arial" w:hAnsi="Arial" w:cs="Arial"/>
              </w:rPr>
              <w:t>of</w:t>
            </w:r>
            <w:r w:rsidRPr="00C80F08">
              <w:rPr>
                <w:rFonts w:ascii="Arial" w:hAnsi="Arial" w:cs="Arial"/>
              </w:rPr>
              <w:t xml:space="preserve"> </w:t>
            </w:r>
            <w:r w:rsidRPr="00C80F08">
              <w:rPr>
                <w:rFonts w:ascii="Arial" w:hAnsi="Arial" w:cs="Arial"/>
                <w:lang w:val="en"/>
              </w:rPr>
              <w:t>"How-to Guides" to a</w:t>
            </w:r>
            <w:r w:rsidR="0057079C">
              <w:rPr>
                <w:rFonts w:ascii="Arial" w:hAnsi="Arial" w:cs="Arial"/>
                <w:lang w:val="en"/>
              </w:rPr>
              <w:t xml:space="preserve">id </w:t>
            </w:r>
            <w:r w:rsidRPr="00C80F08">
              <w:rPr>
                <w:rFonts w:ascii="Arial" w:hAnsi="Arial" w:cs="Arial"/>
                <w:lang w:val="en"/>
              </w:rPr>
              <w:t xml:space="preserve">employees with creating </w:t>
            </w:r>
            <w:r w:rsidR="0057079C">
              <w:rPr>
                <w:rFonts w:ascii="Arial" w:hAnsi="Arial" w:cs="Arial"/>
                <w:lang w:val="en"/>
              </w:rPr>
              <w:t>accessible documents, media and environment.</w:t>
            </w:r>
          </w:p>
        </w:tc>
        <w:tc>
          <w:tcPr>
            <w:tcW w:w="2071" w:type="dxa"/>
            <w:vAlign w:val="center"/>
          </w:tcPr>
          <w:p w:rsidR="009840DE" w:rsidRPr="005718DC" w:rsidRDefault="00824115" w:rsidP="00466A60">
            <w:pPr>
              <w:shd w:val="clear" w:color="auto" w:fill="FFFFFF" w:themeFill="background1"/>
              <w:spacing w:line="276" w:lineRule="auto"/>
              <w:jc w:val="center"/>
              <w:rPr>
                <w:rFonts w:ascii="Arial" w:hAnsi="Arial" w:cs="Arial"/>
              </w:rPr>
            </w:pPr>
            <w:r>
              <w:rPr>
                <w:rFonts w:ascii="Arial" w:hAnsi="Arial" w:cs="Arial"/>
              </w:rPr>
              <w:t>Human Resources</w:t>
            </w:r>
            <w:r w:rsidR="0057079C">
              <w:rPr>
                <w:rFonts w:ascii="Arial" w:hAnsi="Arial" w:cs="Arial"/>
              </w:rPr>
              <w:t xml:space="preserve"> </w:t>
            </w:r>
          </w:p>
        </w:tc>
        <w:tc>
          <w:tcPr>
            <w:tcW w:w="1451" w:type="dxa"/>
            <w:vAlign w:val="center"/>
          </w:tcPr>
          <w:p w:rsidR="009840DE" w:rsidRPr="005718DC" w:rsidRDefault="009840DE" w:rsidP="00466A60">
            <w:pPr>
              <w:shd w:val="clear" w:color="auto" w:fill="FFFFFF" w:themeFill="background1"/>
              <w:spacing w:line="276" w:lineRule="auto"/>
              <w:jc w:val="center"/>
              <w:rPr>
                <w:rFonts w:ascii="Arial" w:hAnsi="Arial" w:cs="Arial"/>
              </w:rPr>
            </w:pPr>
          </w:p>
        </w:tc>
      </w:tr>
    </w:tbl>
    <w:p w:rsidR="002316EA" w:rsidRDefault="002316EA"/>
    <w:tbl>
      <w:tblPr>
        <w:tblStyle w:val="TableGrid"/>
        <w:tblpPr w:leftFromText="180" w:rightFromText="180" w:vertAnchor="text" w:horzAnchor="margin" w:tblpXSpec="center" w:tblpY="175"/>
        <w:tblW w:w="0" w:type="auto"/>
        <w:tblLook w:val="04A0" w:firstRow="1" w:lastRow="0" w:firstColumn="1" w:lastColumn="0" w:noHBand="0" w:noVBand="1"/>
      </w:tblPr>
      <w:tblGrid>
        <w:gridCol w:w="1421"/>
        <w:gridCol w:w="4357"/>
        <w:gridCol w:w="2088"/>
        <w:gridCol w:w="1710"/>
      </w:tblGrid>
      <w:tr w:rsidR="009840DE" w:rsidRPr="005718DC" w:rsidTr="00D965DE">
        <w:trPr>
          <w:trHeight w:val="597"/>
        </w:trPr>
        <w:tc>
          <w:tcPr>
            <w:tcW w:w="1421" w:type="dxa"/>
            <w:vAlign w:val="bottom"/>
          </w:tcPr>
          <w:p w:rsidR="009840DE" w:rsidRPr="005718DC" w:rsidRDefault="009840DE" w:rsidP="00466A60">
            <w:pPr>
              <w:shd w:val="clear" w:color="auto" w:fill="FFFFFF" w:themeFill="background1"/>
              <w:spacing w:before="100" w:beforeAutospacing="1" w:after="100" w:afterAutospacing="1" w:line="276" w:lineRule="auto"/>
              <w:jc w:val="center"/>
              <w:rPr>
                <w:rFonts w:ascii="Arial" w:hAnsi="Arial" w:cs="Arial"/>
                <w:b/>
                <w:lang w:val="en" w:eastAsia="en-CA"/>
              </w:rPr>
            </w:pPr>
            <w:r w:rsidRPr="005718DC">
              <w:rPr>
                <w:rFonts w:ascii="Arial" w:hAnsi="Arial" w:cs="Arial"/>
                <w:b/>
                <w:lang w:val="en" w:eastAsia="en-CA"/>
              </w:rPr>
              <w:t>Deadline</w:t>
            </w:r>
          </w:p>
        </w:tc>
        <w:tc>
          <w:tcPr>
            <w:tcW w:w="4357" w:type="dxa"/>
            <w:vAlign w:val="bottom"/>
          </w:tcPr>
          <w:p w:rsidR="009840DE" w:rsidRPr="005718DC" w:rsidRDefault="009840DE" w:rsidP="00466A60">
            <w:pPr>
              <w:pStyle w:val="Heading3"/>
              <w:numPr>
                <w:ilvl w:val="0"/>
                <w:numId w:val="19"/>
              </w:numPr>
              <w:shd w:val="clear" w:color="auto" w:fill="FFFFFF" w:themeFill="background1"/>
              <w:spacing w:line="276" w:lineRule="auto"/>
              <w:outlineLvl w:val="2"/>
              <w:rPr>
                <w:rFonts w:ascii="Arial" w:hAnsi="Arial" w:cs="Arial"/>
                <w:color w:val="auto"/>
                <w:lang w:val="en" w:eastAsia="en-CA"/>
              </w:rPr>
            </w:pPr>
            <w:bookmarkStart w:id="12" w:name="_Toc370896043"/>
            <w:r w:rsidRPr="005718DC">
              <w:rPr>
                <w:rFonts w:ascii="Arial" w:hAnsi="Arial" w:cs="Arial"/>
                <w:color w:val="auto"/>
                <w:lang w:val="en" w:eastAsia="en-CA"/>
              </w:rPr>
              <w:t>Emergencies</w:t>
            </w:r>
            <w:bookmarkEnd w:id="12"/>
          </w:p>
        </w:tc>
        <w:tc>
          <w:tcPr>
            <w:tcW w:w="2088" w:type="dxa"/>
            <w:vAlign w:val="bottom"/>
          </w:tcPr>
          <w:p w:rsidR="009840DE" w:rsidRPr="005718DC" w:rsidRDefault="009840DE" w:rsidP="00466A60">
            <w:pPr>
              <w:shd w:val="clear" w:color="auto" w:fill="FFFFFF" w:themeFill="background1"/>
              <w:spacing w:before="100" w:beforeAutospacing="1" w:after="100" w:afterAutospacing="1" w:line="276" w:lineRule="auto"/>
              <w:jc w:val="center"/>
              <w:rPr>
                <w:rFonts w:ascii="Arial" w:hAnsi="Arial" w:cs="Arial"/>
                <w:b/>
                <w:lang w:val="en" w:eastAsia="en-CA"/>
              </w:rPr>
            </w:pPr>
            <w:r w:rsidRPr="005718DC">
              <w:rPr>
                <w:rFonts w:ascii="Arial" w:hAnsi="Arial" w:cs="Arial"/>
                <w:b/>
                <w:lang w:val="en" w:eastAsia="en-CA"/>
              </w:rPr>
              <w:t>Who is Responsible</w:t>
            </w:r>
          </w:p>
        </w:tc>
        <w:tc>
          <w:tcPr>
            <w:tcW w:w="1710" w:type="dxa"/>
            <w:vAlign w:val="bottom"/>
          </w:tcPr>
          <w:p w:rsidR="009840DE" w:rsidRPr="005718DC" w:rsidRDefault="009840DE" w:rsidP="00466A60">
            <w:pPr>
              <w:shd w:val="clear" w:color="auto" w:fill="FFFFFF" w:themeFill="background1"/>
              <w:spacing w:before="100" w:beforeAutospacing="1" w:after="100" w:afterAutospacing="1" w:line="276" w:lineRule="auto"/>
              <w:jc w:val="center"/>
              <w:rPr>
                <w:rFonts w:ascii="Arial" w:hAnsi="Arial" w:cs="Arial"/>
                <w:b/>
                <w:lang w:val="en" w:eastAsia="en-CA"/>
              </w:rPr>
            </w:pPr>
            <w:r>
              <w:rPr>
                <w:rFonts w:ascii="Arial" w:hAnsi="Arial" w:cs="Arial"/>
                <w:b/>
                <w:lang w:val="en" w:eastAsia="en-CA"/>
              </w:rPr>
              <w:t>STATUS</w:t>
            </w:r>
          </w:p>
        </w:tc>
      </w:tr>
      <w:tr w:rsidR="009840DE" w:rsidRPr="005718DC" w:rsidTr="00D965DE">
        <w:trPr>
          <w:trHeight w:val="1541"/>
        </w:trPr>
        <w:tc>
          <w:tcPr>
            <w:tcW w:w="1421" w:type="dxa"/>
            <w:vAlign w:val="center"/>
          </w:tcPr>
          <w:p w:rsidR="009840DE" w:rsidRPr="005718DC" w:rsidRDefault="00585620" w:rsidP="00466A60">
            <w:pPr>
              <w:shd w:val="clear" w:color="auto" w:fill="FFFFFF" w:themeFill="background1"/>
              <w:spacing w:line="276" w:lineRule="auto"/>
              <w:jc w:val="center"/>
              <w:rPr>
                <w:rFonts w:ascii="Arial" w:hAnsi="Arial" w:cs="Arial"/>
              </w:rPr>
            </w:pPr>
            <w:r>
              <w:rPr>
                <w:rFonts w:ascii="Arial" w:hAnsi="Arial" w:cs="Arial"/>
              </w:rPr>
              <w:t>January 1 Annually</w:t>
            </w:r>
          </w:p>
        </w:tc>
        <w:tc>
          <w:tcPr>
            <w:tcW w:w="4357" w:type="dxa"/>
          </w:tcPr>
          <w:p w:rsidR="009840DE" w:rsidRPr="005718DC" w:rsidRDefault="009840DE" w:rsidP="00466A60">
            <w:pPr>
              <w:pStyle w:val="ListParagraph"/>
              <w:shd w:val="clear" w:color="auto" w:fill="FFFFFF" w:themeFill="background1"/>
              <w:spacing w:line="276" w:lineRule="auto"/>
              <w:rPr>
                <w:rFonts w:ascii="Arial" w:hAnsi="Arial" w:cs="Arial"/>
              </w:rPr>
            </w:pPr>
          </w:p>
          <w:p w:rsidR="009840DE" w:rsidRPr="005718DC" w:rsidRDefault="009840DE" w:rsidP="00466A60">
            <w:pPr>
              <w:pStyle w:val="ListParagraph"/>
              <w:numPr>
                <w:ilvl w:val="0"/>
                <w:numId w:val="10"/>
              </w:numPr>
              <w:shd w:val="clear" w:color="auto" w:fill="FFFFFF" w:themeFill="background1"/>
              <w:spacing w:line="276" w:lineRule="auto"/>
              <w:ind w:left="583" w:hanging="476"/>
              <w:rPr>
                <w:rFonts w:ascii="Arial" w:hAnsi="Arial" w:cs="Arial"/>
              </w:rPr>
            </w:pPr>
            <w:r w:rsidRPr="005718DC">
              <w:rPr>
                <w:rFonts w:ascii="Arial" w:hAnsi="Arial" w:cs="Arial"/>
              </w:rPr>
              <w:t xml:space="preserve">Individualized emergency response information and </w:t>
            </w:r>
            <w:r w:rsidR="00615AA5">
              <w:rPr>
                <w:rFonts w:ascii="Arial" w:hAnsi="Arial" w:cs="Arial"/>
              </w:rPr>
              <w:t>evacuation</w:t>
            </w:r>
            <w:r w:rsidRPr="005718DC">
              <w:rPr>
                <w:rFonts w:ascii="Arial" w:hAnsi="Arial" w:cs="Arial"/>
              </w:rPr>
              <w:t xml:space="preserve"> plans for employees with disabilities will be updated annually and maintained by Human Resources.</w:t>
            </w:r>
          </w:p>
          <w:p w:rsidR="009840DE" w:rsidRPr="005718DC" w:rsidRDefault="009840DE" w:rsidP="00466A60">
            <w:pPr>
              <w:pStyle w:val="ListParagraph"/>
              <w:shd w:val="clear" w:color="auto" w:fill="FFFFFF" w:themeFill="background1"/>
              <w:spacing w:line="276" w:lineRule="auto"/>
              <w:ind w:left="360"/>
              <w:rPr>
                <w:rFonts w:ascii="Arial" w:hAnsi="Arial" w:cs="Arial"/>
              </w:rPr>
            </w:pPr>
          </w:p>
        </w:tc>
        <w:tc>
          <w:tcPr>
            <w:tcW w:w="2088" w:type="dxa"/>
            <w:vAlign w:val="center"/>
          </w:tcPr>
          <w:p w:rsidR="009840DE" w:rsidRPr="005718DC" w:rsidRDefault="009840DE" w:rsidP="00466A60">
            <w:pPr>
              <w:shd w:val="clear" w:color="auto" w:fill="FFFFFF" w:themeFill="background1"/>
              <w:spacing w:line="276" w:lineRule="auto"/>
              <w:jc w:val="center"/>
              <w:rPr>
                <w:rFonts w:ascii="Arial" w:hAnsi="Arial" w:cs="Arial"/>
              </w:rPr>
            </w:pPr>
            <w:r w:rsidRPr="005718DC">
              <w:rPr>
                <w:rFonts w:ascii="Arial" w:hAnsi="Arial" w:cs="Arial"/>
              </w:rPr>
              <w:t>Human Resources</w:t>
            </w:r>
          </w:p>
        </w:tc>
        <w:tc>
          <w:tcPr>
            <w:tcW w:w="1710" w:type="dxa"/>
            <w:vAlign w:val="center"/>
          </w:tcPr>
          <w:p w:rsidR="009840DE" w:rsidRDefault="005E76DC" w:rsidP="00466A60">
            <w:pPr>
              <w:shd w:val="clear" w:color="auto" w:fill="FFFFFF" w:themeFill="background1"/>
              <w:spacing w:line="276" w:lineRule="auto"/>
              <w:jc w:val="center"/>
              <w:rPr>
                <w:rFonts w:ascii="Arial" w:hAnsi="Arial" w:cs="Arial"/>
              </w:rPr>
            </w:pPr>
            <w:r>
              <w:rPr>
                <w:rFonts w:ascii="Arial" w:hAnsi="Arial" w:cs="Arial"/>
              </w:rPr>
              <w:t>2012 COMPLETED</w:t>
            </w:r>
          </w:p>
          <w:p w:rsidR="005E76DC" w:rsidRDefault="005E76DC" w:rsidP="00466A60">
            <w:pPr>
              <w:shd w:val="clear" w:color="auto" w:fill="FFFFFF" w:themeFill="background1"/>
              <w:spacing w:line="276" w:lineRule="auto"/>
              <w:jc w:val="center"/>
              <w:rPr>
                <w:rFonts w:ascii="Arial" w:hAnsi="Arial" w:cs="Arial"/>
              </w:rPr>
            </w:pPr>
          </w:p>
          <w:p w:rsidR="005E76DC" w:rsidRPr="005718DC" w:rsidRDefault="005E76DC" w:rsidP="00824115">
            <w:pPr>
              <w:shd w:val="clear" w:color="auto" w:fill="FFFFFF" w:themeFill="background1"/>
              <w:spacing w:line="276" w:lineRule="auto"/>
              <w:jc w:val="center"/>
              <w:rPr>
                <w:rFonts w:ascii="Arial" w:hAnsi="Arial" w:cs="Arial"/>
              </w:rPr>
            </w:pPr>
            <w:r>
              <w:rPr>
                <w:rFonts w:ascii="Arial" w:hAnsi="Arial" w:cs="Arial"/>
              </w:rPr>
              <w:t xml:space="preserve">2013 </w:t>
            </w:r>
            <w:r w:rsidR="00824115">
              <w:rPr>
                <w:rFonts w:ascii="Arial" w:hAnsi="Arial" w:cs="Arial"/>
              </w:rPr>
              <w:t>COMPLETED</w:t>
            </w:r>
          </w:p>
        </w:tc>
      </w:tr>
      <w:tr w:rsidR="009840DE" w:rsidRPr="005718DC" w:rsidTr="00D965DE">
        <w:trPr>
          <w:trHeight w:val="1541"/>
        </w:trPr>
        <w:tc>
          <w:tcPr>
            <w:tcW w:w="1421" w:type="dxa"/>
            <w:vAlign w:val="center"/>
          </w:tcPr>
          <w:p w:rsidR="009840DE" w:rsidRDefault="00585620" w:rsidP="00466A60">
            <w:pPr>
              <w:shd w:val="clear" w:color="auto" w:fill="FFFFFF" w:themeFill="background1"/>
              <w:spacing w:line="276" w:lineRule="auto"/>
              <w:jc w:val="center"/>
              <w:rPr>
                <w:rFonts w:ascii="Arial" w:hAnsi="Arial" w:cs="Arial"/>
              </w:rPr>
            </w:pPr>
            <w:r>
              <w:rPr>
                <w:rFonts w:ascii="Arial" w:hAnsi="Arial" w:cs="Arial"/>
              </w:rPr>
              <w:t>January 1</w:t>
            </w:r>
          </w:p>
          <w:p w:rsidR="00585620" w:rsidRPr="005718DC" w:rsidRDefault="00585620" w:rsidP="00466A60">
            <w:pPr>
              <w:shd w:val="clear" w:color="auto" w:fill="FFFFFF" w:themeFill="background1"/>
              <w:spacing w:line="276" w:lineRule="auto"/>
              <w:jc w:val="center"/>
              <w:rPr>
                <w:rFonts w:ascii="Arial" w:hAnsi="Arial" w:cs="Arial"/>
              </w:rPr>
            </w:pPr>
            <w:r>
              <w:rPr>
                <w:rFonts w:ascii="Arial" w:hAnsi="Arial" w:cs="Arial"/>
              </w:rPr>
              <w:t>Annually</w:t>
            </w:r>
          </w:p>
        </w:tc>
        <w:tc>
          <w:tcPr>
            <w:tcW w:w="4357" w:type="dxa"/>
          </w:tcPr>
          <w:p w:rsidR="009840DE" w:rsidRPr="005718DC" w:rsidRDefault="009840DE" w:rsidP="00466A60">
            <w:pPr>
              <w:pStyle w:val="ListParagraph"/>
              <w:shd w:val="clear" w:color="auto" w:fill="FFFFFF" w:themeFill="background1"/>
              <w:spacing w:before="100" w:beforeAutospacing="1" w:after="100" w:afterAutospacing="1" w:line="276" w:lineRule="auto"/>
              <w:rPr>
                <w:rFonts w:ascii="Arial" w:hAnsi="Arial" w:cs="Arial"/>
                <w:lang w:val="en" w:eastAsia="en-CA"/>
              </w:rPr>
            </w:pPr>
          </w:p>
          <w:p w:rsidR="009840DE" w:rsidRPr="005718DC" w:rsidRDefault="009840DE" w:rsidP="00466A60">
            <w:pPr>
              <w:pStyle w:val="ListParagraph"/>
              <w:numPr>
                <w:ilvl w:val="0"/>
                <w:numId w:val="10"/>
              </w:numPr>
              <w:shd w:val="clear" w:color="auto" w:fill="FFFFFF" w:themeFill="background1"/>
              <w:spacing w:before="100" w:beforeAutospacing="1" w:after="100" w:afterAutospacing="1" w:line="276" w:lineRule="auto"/>
              <w:ind w:left="555" w:hanging="434"/>
              <w:rPr>
                <w:rFonts w:ascii="Arial" w:hAnsi="Arial" w:cs="Arial"/>
                <w:lang w:val="en" w:eastAsia="en-CA"/>
              </w:rPr>
            </w:pPr>
            <w:r w:rsidRPr="005718DC">
              <w:rPr>
                <w:rFonts w:ascii="Arial" w:hAnsi="Arial" w:cs="Arial"/>
                <w:lang w:val="en" w:eastAsia="en-CA"/>
              </w:rPr>
              <w:t xml:space="preserve">Emergency information for the public will be maintained and communicated in ways that are accessible.  </w:t>
            </w:r>
            <w:r>
              <w:rPr>
                <w:rFonts w:ascii="Arial" w:hAnsi="Arial" w:cs="Arial"/>
                <w:lang w:val="en" w:eastAsia="en-CA"/>
              </w:rPr>
              <w:t>Alternative formats will be provided upon request.</w:t>
            </w:r>
          </w:p>
        </w:tc>
        <w:tc>
          <w:tcPr>
            <w:tcW w:w="2088" w:type="dxa"/>
            <w:vAlign w:val="center"/>
          </w:tcPr>
          <w:p w:rsidR="009840DE" w:rsidRPr="005718DC" w:rsidRDefault="009840DE" w:rsidP="00466A60">
            <w:pPr>
              <w:shd w:val="clear" w:color="auto" w:fill="FFFFFF" w:themeFill="background1"/>
              <w:spacing w:line="276" w:lineRule="auto"/>
              <w:jc w:val="center"/>
              <w:rPr>
                <w:rFonts w:ascii="Arial" w:hAnsi="Arial" w:cs="Arial"/>
              </w:rPr>
            </w:pPr>
            <w:r w:rsidRPr="005718DC">
              <w:rPr>
                <w:rFonts w:ascii="Arial" w:hAnsi="Arial" w:cs="Arial"/>
              </w:rPr>
              <w:t>Human Resources</w:t>
            </w:r>
          </w:p>
        </w:tc>
        <w:tc>
          <w:tcPr>
            <w:tcW w:w="1710" w:type="dxa"/>
            <w:vAlign w:val="center"/>
          </w:tcPr>
          <w:p w:rsidR="00824115" w:rsidRDefault="00824115" w:rsidP="00466A60">
            <w:pPr>
              <w:shd w:val="clear" w:color="auto" w:fill="FFFFFF" w:themeFill="background1"/>
              <w:spacing w:line="276" w:lineRule="auto"/>
              <w:jc w:val="center"/>
              <w:rPr>
                <w:rFonts w:ascii="Arial" w:hAnsi="Arial" w:cs="Arial"/>
              </w:rPr>
            </w:pPr>
          </w:p>
          <w:p w:rsidR="005E76DC" w:rsidRDefault="005E76DC" w:rsidP="00466A60">
            <w:pPr>
              <w:shd w:val="clear" w:color="auto" w:fill="FFFFFF" w:themeFill="background1"/>
              <w:spacing w:line="276" w:lineRule="auto"/>
              <w:jc w:val="center"/>
              <w:rPr>
                <w:rFonts w:ascii="Arial" w:hAnsi="Arial" w:cs="Arial"/>
              </w:rPr>
            </w:pPr>
            <w:r>
              <w:rPr>
                <w:rFonts w:ascii="Arial" w:hAnsi="Arial" w:cs="Arial"/>
              </w:rPr>
              <w:t>2012 COMPLETED</w:t>
            </w:r>
          </w:p>
          <w:p w:rsidR="005E76DC" w:rsidRDefault="005E76DC" w:rsidP="00466A60">
            <w:pPr>
              <w:shd w:val="clear" w:color="auto" w:fill="FFFFFF" w:themeFill="background1"/>
              <w:spacing w:line="276" w:lineRule="auto"/>
              <w:jc w:val="center"/>
              <w:rPr>
                <w:rFonts w:ascii="Arial" w:hAnsi="Arial" w:cs="Arial"/>
              </w:rPr>
            </w:pPr>
          </w:p>
          <w:p w:rsidR="009840DE" w:rsidRDefault="005E76DC" w:rsidP="00466A60">
            <w:pPr>
              <w:shd w:val="clear" w:color="auto" w:fill="FFFFFF" w:themeFill="background1"/>
              <w:spacing w:line="276" w:lineRule="auto"/>
              <w:jc w:val="center"/>
              <w:rPr>
                <w:rFonts w:ascii="Arial" w:hAnsi="Arial" w:cs="Arial"/>
              </w:rPr>
            </w:pPr>
            <w:r>
              <w:rPr>
                <w:rFonts w:ascii="Arial" w:hAnsi="Arial" w:cs="Arial"/>
              </w:rPr>
              <w:t>2013 COMPLETED</w:t>
            </w:r>
          </w:p>
          <w:p w:rsidR="005E76DC" w:rsidRDefault="005E76DC" w:rsidP="00466A60">
            <w:pPr>
              <w:shd w:val="clear" w:color="auto" w:fill="FFFFFF" w:themeFill="background1"/>
              <w:spacing w:line="276" w:lineRule="auto"/>
              <w:jc w:val="center"/>
              <w:rPr>
                <w:rFonts w:ascii="Arial" w:hAnsi="Arial" w:cs="Arial"/>
              </w:rPr>
            </w:pPr>
          </w:p>
          <w:p w:rsidR="005E76DC" w:rsidRPr="005718DC" w:rsidRDefault="005E76DC" w:rsidP="00466A60">
            <w:pPr>
              <w:shd w:val="clear" w:color="auto" w:fill="FFFFFF" w:themeFill="background1"/>
              <w:spacing w:line="276" w:lineRule="auto"/>
              <w:jc w:val="center"/>
              <w:rPr>
                <w:rFonts w:ascii="Arial" w:hAnsi="Arial" w:cs="Arial"/>
              </w:rPr>
            </w:pPr>
          </w:p>
        </w:tc>
      </w:tr>
    </w:tbl>
    <w:p w:rsidR="00B20FFB" w:rsidRDefault="00B20FFB" w:rsidP="00683F02">
      <w:pPr>
        <w:shd w:val="clear" w:color="auto" w:fill="FFFFFF" w:themeFill="background1"/>
        <w:rPr>
          <w:rFonts w:ascii="Arial" w:hAnsi="Arial" w:cs="Arial"/>
          <w:b/>
          <w:u w:val="single"/>
        </w:rPr>
      </w:pPr>
    </w:p>
    <w:p w:rsidR="002316EA" w:rsidRDefault="002316EA" w:rsidP="00683F02">
      <w:pPr>
        <w:shd w:val="clear" w:color="auto" w:fill="FFFFFF" w:themeFill="background1"/>
        <w:rPr>
          <w:rFonts w:ascii="Arial" w:hAnsi="Arial" w:cs="Arial"/>
          <w:b/>
          <w:u w:val="single"/>
        </w:rPr>
      </w:pPr>
    </w:p>
    <w:p w:rsidR="00AC3A1E" w:rsidRDefault="00AC3A1E" w:rsidP="00683F02">
      <w:pPr>
        <w:shd w:val="clear" w:color="auto" w:fill="FFFFFF" w:themeFill="background1"/>
        <w:rPr>
          <w:rFonts w:ascii="Arial" w:hAnsi="Arial" w:cs="Arial"/>
          <w:b/>
          <w:u w:val="single"/>
        </w:rPr>
      </w:pPr>
    </w:p>
    <w:p w:rsidR="00AC3A1E" w:rsidRDefault="00AC3A1E" w:rsidP="00683F02">
      <w:pPr>
        <w:shd w:val="clear" w:color="auto" w:fill="FFFFFF" w:themeFill="background1"/>
        <w:rPr>
          <w:rFonts w:ascii="Arial" w:hAnsi="Arial" w:cs="Arial"/>
          <w:b/>
          <w:u w:val="single"/>
        </w:rPr>
      </w:pPr>
    </w:p>
    <w:p w:rsidR="00AC3A1E" w:rsidRDefault="00AC3A1E" w:rsidP="00683F02">
      <w:pPr>
        <w:shd w:val="clear" w:color="auto" w:fill="FFFFFF" w:themeFill="background1"/>
        <w:rPr>
          <w:rFonts w:ascii="Arial" w:hAnsi="Arial" w:cs="Arial"/>
          <w:b/>
          <w:u w:val="single"/>
        </w:rPr>
      </w:pPr>
    </w:p>
    <w:p w:rsidR="002316EA" w:rsidRDefault="002316EA" w:rsidP="00683F02">
      <w:pPr>
        <w:shd w:val="clear" w:color="auto" w:fill="FFFFFF" w:themeFill="background1"/>
        <w:rPr>
          <w:rFonts w:ascii="Arial" w:hAnsi="Arial" w:cs="Arial"/>
        </w:rPr>
      </w:pPr>
    </w:p>
    <w:p w:rsidR="002316EA" w:rsidRDefault="002316EA" w:rsidP="00683F02">
      <w:pPr>
        <w:shd w:val="clear" w:color="auto" w:fill="FFFFFF" w:themeFill="background1"/>
        <w:rPr>
          <w:rFonts w:ascii="Arial" w:hAnsi="Arial" w:cs="Arial"/>
        </w:rPr>
      </w:pPr>
    </w:p>
    <w:p w:rsidR="002316EA" w:rsidRDefault="002316EA" w:rsidP="00683F02">
      <w:pPr>
        <w:shd w:val="clear" w:color="auto" w:fill="FFFFFF" w:themeFill="background1"/>
        <w:rPr>
          <w:rFonts w:ascii="Arial" w:hAnsi="Arial" w:cs="Arial"/>
        </w:rPr>
      </w:pPr>
    </w:p>
    <w:p w:rsidR="002316EA" w:rsidRPr="005718DC" w:rsidRDefault="002316EA" w:rsidP="00830083">
      <w:pPr>
        <w:pStyle w:val="Heading2"/>
        <w:numPr>
          <w:ilvl w:val="0"/>
          <w:numId w:val="40"/>
        </w:numPr>
        <w:shd w:val="clear" w:color="auto" w:fill="FFFFFF" w:themeFill="background1"/>
        <w:rPr>
          <w:rFonts w:ascii="Arial" w:hAnsi="Arial" w:cs="Arial"/>
          <w:color w:val="auto"/>
          <w:sz w:val="24"/>
          <w:szCs w:val="24"/>
        </w:rPr>
      </w:pPr>
      <w:bookmarkStart w:id="13" w:name="_Toc369178745"/>
      <w:bookmarkStart w:id="14" w:name="_Toc369179085"/>
      <w:bookmarkStart w:id="15" w:name="_Toc370896044"/>
      <w:r>
        <w:rPr>
          <w:rFonts w:ascii="Arial" w:hAnsi="Arial" w:cs="Arial"/>
          <w:color w:val="auto"/>
          <w:sz w:val="24"/>
          <w:szCs w:val="24"/>
        </w:rPr>
        <w:t>INFORMATION AND COMMUNICATIONS (continued)</w:t>
      </w:r>
      <w:bookmarkEnd w:id="13"/>
      <w:bookmarkEnd w:id="14"/>
      <w:bookmarkEnd w:id="15"/>
    </w:p>
    <w:p w:rsidR="002316EA" w:rsidRPr="005718DC" w:rsidRDefault="002316EA" w:rsidP="00683F02">
      <w:pPr>
        <w:shd w:val="clear" w:color="auto" w:fill="FFFFFF" w:themeFill="background1"/>
        <w:rPr>
          <w:rFonts w:ascii="Arial" w:hAnsi="Arial" w:cs="Arial"/>
        </w:rPr>
      </w:pPr>
    </w:p>
    <w:tbl>
      <w:tblPr>
        <w:tblStyle w:val="TableGrid"/>
        <w:tblpPr w:leftFromText="180" w:rightFromText="180" w:vertAnchor="text" w:horzAnchor="margin" w:tblpXSpec="center" w:tblpY="175"/>
        <w:tblW w:w="0" w:type="auto"/>
        <w:tblLook w:val="04A0" w:firstRow="1" w:lastRow="0" w:firstColumn="1" w:lastColumn="0" w:noHBand="0" w:noVBand="1"/>
      </w:tblPr>
      <w:tblGrid>
        <w:gridCol w:w="1424"/>
        <w:gridCol w:w="4528"/>
        <w:gridCol w:w="1914"/>
        <w:gridCol w:w="1710"/>
      </w:tblGrid>
      <w:tr w:rsidR="009840DE" w:rsidRPr="005718DC" w:rsidTr="009840DE">
        <w:trPr>
          <w:trHeight w:val="537"/>
        </w:trPr>
        <w:tc>
          <w:tcPr>
            <w:tcW w:w="1439" w:type="dxa"/>
            <w:shd w:val="clear" w:color="auto" w:fill="FFFFFF" w:themeFill="background1"/>
            <w:vAlign w:val="bottom"/>
          </w:tcPr>
          <w:p w:rsidR="009840DE" w:rsidRPr="005718DC" w:rsidRDefault="009840DE" w:rsidP="00466A60">
            <w:pPr>
              <w:shd w:val="clear" w:color="auto" w:fill="FFFFFF" w:themeFill="background1"/>
              <w:spacing w:before="100" w:beforeAutospacing="1" w:after="100" w:afterAutospacing="1" w:line="276" w:lineRule="auto"/>
              <w:jc w:val="center"/>
              <w:rPr>
                <w:rFonts w:ascii="Arial" w:hAnsi="Arial" w:cs="Arial"/>
                <w:b/>
                <w:lang w:val="en" w:eastAsia="en-CA"/>
              </w:rPr>
            </w:pPr>
            <w:r w:rsidRPr="005718DC">
              <w:rPr>
                <w:rFonts w:ascii="Arial" w:hAnsi="Arial" w:cs="Arial"/>
                <w:b/>
                <w:lang w:val="en" w:eastAsia="en-CA"/>
              </w:rPr>
              <w:t>Deadline</w:t>
            </w:r>
          </w:p>
        </w:tc>
        <w:tc>
          <w:tcPr>
            <w:tcW w:w="4731" w:type="dxa"/>
            <w:shd w:val="clear" w:color="auto" w:fill="FFFFFF" w:themeFill="background1"/>
            <w:vAlign w:val="center"/>
          </w:tcPr>
          <w:p w:rsidR="009840DE" w:rsidRPr="005718DC" w:rsidRDefault="009840DE" w:rsidP="00466A60">
            <w:pPr>
              <w:pStyle w:val="Heading3"/>
              <w:numPr>
                <w:ilvl w:val="0"/>
                <w:numId w:val="21"/>
              </w:numPr>
              <w:shd w:val="clear" w:color="auto" w:fill="FFFFFF" w:themeFill="background1"/>
              <w:spacing w:line="276" w:lineRule="auto"/>
              <w:outlineLvl w:val="2"/>
              <w:rPr>
                <w:rFonts w:ascii="Arial" w:hAnsi="Arial" w:cs="Arial"/>
                <w:color w:val="auto"/>
                <w:lang w:val="en" w:eastAsia="en-CA"/>
              </w:rPr>
            </w:pPr>
            <w:bookmarkStart w:id="16" w:name="_Toc370896045"/>
            <w:r w:rsidRPr="005718DC">
              <w:rPr>
                <w:rFonts w:ascii="Arial" w:hAnsi="Arial" w:cs="Arial"/>
                <w:color w:val="auto"/>
                <w:lang w:val="en" w:eastAsia="en-CA"/>
              </w:rPr>
              <w:t>Training</w:t>
            </w:r>
            <w:bookmarkEnd w:id="16"/>
          </w:p>
        </w:tc>
        <w:tc>
          <w:tcPr>
            <w:tcW w:w="1933" w:type="dxa"/>
            <w:shd w:val="clear" w:color="auto" w:fill="FFFFFF" w:themeFill="background1"/>
          </w:tcPr>
          <w:p w:rsidR="009840DE" w:rsidRPr="005718DC" w:rsidRDefault="009840DE" w:rsidP="00466A60">
            <w:pPr>
              <w:shd w:val="clear" w:color="auto" w:fill="FFFFFF" w:themeFill="background1"/>
              <w:spacing w:before="100" w:beforeAutospacing="1" w:after="100" w:afterAutospacing="1" w:line="276" w:lineRule="auto"/>
              <w:jc w:val="center"/>
              <w:rPr>
                <w:rFonts w:ascii="Arial" w:hAnsi="Arial" w:cs="Arial"/>
                <w:b/>
                <w:lang w:val="en" w:eastAsia="en-CA"/>
              </w:rPr>
            </w:pPr>
            <w:r w:rsidRPr="005718DC">
              <w:rPr>
                <w:rFonts w:ascii="Arial" w:hAnsi="Arial" w:cs="Arial"/>
                <w:b/>
                <w:lang w:val="en" w:eastAsia="en-CA"/>
              </w:rPr>
              <w:t>Who is Responsible</w:t>
            </w:r>
          </w:p>
        </w:tc>
        <w:tc>
          <w:tcPr>
            <w:tcW w:w="1473" w:type="dxa"/>
            <w:shd w:val="clear" w:color="auto" w:fill="FFFFFF" w:themeFill="background1"/>
            <w:vAlign w:val="bottom"/>
          </w:tcPr>
          <w:p w:rsidR="009840DE" w:rsidRPr="005718DC" w:rsidRDefault="009840DE" w:rsidP="00466A60">
            <w:pPr>
              <w:shd w:val="clear" w:color="auto" w:fill="FFFFFF" w:themeFill="background1"/>
              <w:spacing w:before="100" w:beforeAutospacing="1" w:after="100" w:afterAutospacing="1" w:line="276" w:lineRule="auto"/>
              <w:jc w:val="center"/>
              <w:rPr>
                <w:rFonts w:ascii="Arial" w:hAnsi="Arial" w:cs="Arial"/>
                <w:b/>
                <w:lang w:val="en" w:eastAsia="en-CA"/>
              </w:rPr>
            </w:pPr>
            <w:r>
              <w:rPr>
                <w:rFonts w:ascii="Arial" w:hAnsi="Arial" w:cs="Arial"/>
                <w:b/>
                <w:lang w:val="en" w:eastAsia="en-CA"/>
              </w:rPr>
              <w:t>STATUS</w:t>
            </w:r>
          </w:p>
        </w:tc>
      </w:tr>
      <w:tr w:rsidR="009840DE" w:rsidRPr="005718DC" w:rsidTr="00585620">
        <w:trPr>
          <w:trHeight w:val="1541"/>
        </w:trPr>
        <w:tc>
          <w:tcPr>
            <w:tcW w:w="1439" w:type="dxa"/>
            <w:vAlign w:val="center"/>
          </w:tcPr>
          <w:p w:rsidR="009840DE" w:rsidRPr="005718DC" w:rsidRDefault="009840DE" w:rsidP="00466A60">
            <w:pPr>
              <w:shd w:val="clear" w:color="auto" w:fill="FFFFFF" w:themeFill="background1"/>
              <w:spacing w:line="276" w:lineRule="auto"/>
              <w:jc w:val="center"/>
              <w:rPr>
                <w:rFonts w:ascii="Arial" w:hAnsi="Arial" w:cs="Arial"/>
                <w:lang w:val="en" w:eastAsia="en-CA"/>
              </w:rPr>
            </w:pPr>
            <w:r w:rsidRPr="005718DC">
              <w:rPr>
                <w:rFonts w:ascii="Arial" w:hAnsi="Arial" w:cs="Arial"/>
              </w:rPr>
              <w:t>January 1, 2012</w:t>
            </w:r>
          </w:p>
        </w:tc>
        <w:tc>
          <w:tcPr>
            <w:tcW w:w="4731" w:type="dxa"/>
          </w:tcPr>
          <w:p w:rsidR="009840DE" w:rsidRPr="00210920" w:rsidRDefault="009840DE" w:rsidP="00466A60">
            <w:pPr>
              <w:pStyle w:val="ListParagraph"/>
              <w:shd w:val="clear" w:color="auto" w:fill="FFFFFF" w:themeFill="background1"/>
              <w:spacing w:line="276" w:lineRule="auto"/>
              <w:rPr>
                <w:rFonts w:ascii="Arial" w:hAnsi="Arial" w:cs="Arial"/>
              </w:rPr>
            </w:pPr>
          </w:p>
          <w:p w:rsidR="009840DE" w:rsidRPr="00210920" w:rsidRDefault="009840DE" w:rsidP="00466A60">
            <w:pPr>
              <w:pStyle w:val="ListParagraph"/>
              <w:numPr>
                <w:ilvl w:val="0"/>
                <w:numId w:val="39"/>
              </w:numPr>
              <w:shd w:val="clear" w:color="auto" w:fill="FFFFFF" w:themeFill="background1"/>
              <w:spacing w:line="276" w:lineRule="auto"/>
              <w:ind w:left="374" w:hanging="283"/>
              <w:rPr>
                <w:rFonts w:ascii="Arial" w:hAnsi="Arial" w:cs="Arial"/>
              </w:rPr>
            </w:pPr>
            <w:r w:rsidRPr="00210920">
              <w:rPr>
                <w:rFonts w:ascii="Arial" w:hAnsi="Arial" w:cs="Arial"/>
              </w:rPr>
              <w:t xml:space="preserve">AODA Accessible Customer Service – mandatory online training module </w:t>
            </w:r>
            <w:r w:rsidR="00615AA5">
              <w:rPr>
                <w:rFonts w:ascii="Arial" w:hAnsi="Arial" w:cs="Arial"/>
              </w:rPr>
              <w:t xml:space="preserve">provided </w:t>
            </w:r>
            <w:r w:rsidRPr="00210920">
              <w:rPr>
                <w:rFonts w:ascii="Arial" w:hAnsi="Arial" w:cs="Arial"/>
              </w:rPr>
              <w:t>to all employees and volunteers on an ongoing basis.</w:t>
            </w:r>
          </w:p>
          <w:p w:rsidR="009840DE" w:rsidRPr="005718DC" w:rsidRDefault="009840DE" w:rsidP="00466A60">
            <w:pPr>
              <w:pStyle w:val="ListParagraph"/>
              <w:shd w:val="clear" w:color="auto" w:fill="FFFFFF" w:themeFill="background1"/>
              <w:spacing w:line="276" w:lineRule="auto"/>
              <w:rPr>
                <w:rFonts w:ascii="Arial" w:hAnsi="Arial" w:cs="Arial"/>
                <w:lang w:val="en" w:eastAsia="en-CA"/>
              </w:rPr>
            </w:pPr>
          </w:p>
        </w:tc>
        <w:tc>
          <w:tcPr>
            <w:tcW w:w="1933" w:type="dxa"/>
            <w:vAlign w:val="center"/>
          </w:tcPr>
          <w:p w:rsidR="009840DE" w:rsidRPr="005718DC" w:rsidRDefault="009840DE" w:rsidP="00466A60">
            <w:pPr>
              <w:shd w:val="clear" w:color="auto" w:fill="FFFFFF" w:themeFill="background1"/>
              <w:spacing w:line="276" w:lineRule="auto"/>
              <w:jc w:val="center"/>
              <w:rPr>
                <w:rFonts w:ascii="Arial" w:hAnsi="Arial" w:cs="Arial"/>
              </w:rPr>
            </w:pPr>
            <w:r w:rsidRPr="005718DC">
              <w:rPr>
                <w:rFonts w:ascii="Arial" w:hAnsi="Arial" w:cs="Arial"/>
              </w:rPr>
              <w:t>Human Resources</w:t>
            </w:r>
          </w:p>
        </w:tc>
        <w:tc>
          <w:tcPr>
            <w:tcW w:w="1473" w:type="dxa"/>
            <w:vAlign w:val="center"/>
          </w:tcPr>
          <w:p w:rsidR="009840DE" w:rsidRPr="005718DC" w:rsidRDefault="00585620" w:rsidP="00466A60">
            <w:pPr>
              <w:shd w:val="clear" w:color="auto" w:fill="FFFFFF" w:themeFill="background1"/>
              <w:spacing w:line="276" w:lineRule="auto"/>
              <w:jc w:val="center"/>
              <w:rPr>
                <w:rFonts w:ascii="Arial" w:hAnsi="Arial" w:cs="Arial"/>
              </w:rPr>
            </w:pPr>
            <w:r>
              <w:rPr>
                <w:rFonts w:ascii="Arial" w:hAnsi="Arial" w:cs="Arial"/>
              </w:rPr>
              <w:t>COMPLETED</w:t>
            </w:r>
          </w:p>
        </w:tc>
      </w:tr>
      <w:tr w:rsidR="009840DE" w:rsidRPr="005718DC" w:rsidTr="00466A60">
        <w:trPr>
          <w:trHeight w:val="1827"/>
        </w:trPr>
        <w:tc>
          <w:tcPr>
            <w:tcW w:w="1439" w:type="dxa"/>
            <w:vAlign w:val="center"/>
          </w:tcPr>
          <w:p w:rsidR="009840DE" w:rsidRPr="005718DC" w:rsidRDefault="0029779F" w:rsidP="00466A60">
            <w:pPr>
              <w:shd w:val="clear" w:color="auto" w:fill="FFFFFF" w:themeFill="background1"/>
              <w:spacing w:before="100" w:beforeAutospacing="1" w:after="100" w:afterAutospacing="1" w:line="276" w:lineRule="auto"/>
              <w:jc w:val="center"/>
              <w:rPr>
                <w:rFonts w:ascii="Arial" w:hAnsi="Arial" w:cs="Arial"/>
                <w:lang w:val="en" w:eastAsia="en-CA"/>
              </w:rPr>
            </w:pPr>
            <w:r>
              <w:rPr>
                <w:rFonts w:ascii="Arial" w:hAnsi="Arial" w:cs="Arial"/>
                <w:lang w:val="en" w:eastAsia="en-CA"/>
              </w:rPr>
              <w:t>January 1, 2015</w:t>
            </w:r>
          </w:p>
        </w:tc>
        <w:tc>
          <w:tcPr>
            <w:tcW w:w="4731" w:type="dxa"/>
          </w:tcPr>
          <w:p w:rsidR="009840DE" w:rsidRPr="00210920" w:rsidRDefault="009840DE" w:rsidP="00466A60">
            <w:pPr>
              <w:pStyle w:val="ListParagraph"/>
              <w:shd w:val="clear" w:color="auto" w:fill="FFFFFF" w:themeFill="background1"/>
              <w:tabs>
                <w:tab w:val="left" w:pos="209"/>
              </w:tabs>
              <w:spacing w:line="276" w:lineRule="auto"/>
              <w:ind w:left="374" w:hanging="283"/>
              <w:rPr>
                <w:rFonts w:ascii="Arial" w:hAnsi="Arial" w:cs="Arial"/>
              </w:rPr>
            </w:pPr>
          </w:p>
          <w:p w:rsidR="009840DE" w:rsidRPr="005718DC" w:rsidRDefault="009840DE" w:rsidP="00466A60">
            <w:pPr>
              <w:pStyle w:val="ListParagraph"/>
              <w:numPr>
                <w:ilvl w:val="0"/>
                <w:numId w:val="39"/>
              </w:numPr>
              <w:shd w:val="clear" w:color="auto" w:fill="FFFFFF" w:themeFill="background1"/>
              <w:tabs>
                <w:tab w:val="left" w:pos="209"/>
              </w:tabs>
              <w:spacing w:line="276" w:lineRule="auto"/>
              <w:ind w:left="374" w:hanging="283"/>
              <w:rPr>
                <w:rFonts w:ascii="Arial" w:hAnsi="Arial" w:cs="Arial"/>
              </w:rPr>
            </w:pPr>
            <w:r w:rsidRPr="00210920">
              <w:rPr>
                <w:rFonts w:ascii="Arial" w:hAnsi="Arial" w:cs="Arial"/>
              </w:rPr>
              <w:t xml:space="preserve">Establish </w:t>
            </w:r>
            <w:r w:rsidR="005E76DC">
              <w:rPr>
                <w:rFonts w:ascii="Arial" w:hAnsi="Arial" w:cs="Arial"/>
              </w:rPr>
              <w:t xml:space="preserve">ongoing </w:t>
            </w:r>
            <w:r w:rsidRPr="00210920">
              <w:rPr>
                <w:rFonts w:ascii="Arial" w:hAnsi="Arial" w:cs="Arial"/>
              </w:rPr>
              <w:t xml:space="preserve">annual </w:t>
            </w:r>
            <w:r w:rsidR="005E76DC">
              <w:rPr>
                <w:rFonts w:ascii="Arial" w:hAnsi="Arial" w:cs="Arial"/>
              </w:rPr>
              <w:t xml:space="preserve">agency-wide </w:t>
            </w:r>
            <w:r w:rsidRPr="00585620">
              <w:rPr>
                <w:rFonts w:ascii="Arial" w:hAnsi="Arial" w:cs="Arial"/>
                <w:u w:val="single"/>
              </w:rPr>
              <w:t>training plan</w:t>
            </w:r>
            <w:r w:rsidRPr="00210920">
              <w:rPr>
                <w:rFonts w:ascii="Arial" w:hAnsi="Arial" w:cs="Arial"/>
              </w:rPr>
              <w:t xml:space="preserve"> for</w:t>
            </w:r>
            <w:r w:rsidR="005E76DC">
              <w:rPr>
                <w:rFonts w:ascii="Arial" w:hAnsi="Arial" w:cs="Arial"/>
              </w:rPr>
              <w:t xml:space="preserve"> all </w:t>
            </w:r>
            <w:r w:rsidR="00615AA5">
              <w:rPr>
                <w:rFonts w:ascii="Arial" w:hAnsi="Arial" w:cs="Arial"/>
              </w:rPr>
              <w:t xml:space="preserve">CHS </w:t>
            </w:r>
            <w:r w:rsidRPr="00210920">
              <w:rPr>
                <w:rFonts w:ascii="Arial" w:hAnsi="Arial" w:cs="Arial"/>
              </w:rPr>
              <w:t xml:space="preserve">employees </w:t>
            </w:r>
            <w:r w:rsidR="00615AA5">
              <w:rPr>
                <w:rFonts w:ascii="Arial" w:hAnsi="Arial" w:cs="Arial"/>
              </w:rPr>
              <w:t xml:space="preserve">related to </w:t>
            </w:r>
            <w:r w:rsidR="005E76DC">
              <w:rPr>
                <w:rFonts w:ascii="Arial" w:hAnsi="Arial" w:cs="Arial"/>
              </w:rPr>
              <w:t>diversity</w:t>
            </w:r>
            <w:r w:rsidR="00615AA5">
              <w:rPr>
                <w:rFonts w:ascii="Arial" w:hAnsi="Arial" w:cs="Arial"/>
              </w:rPr>
              <w:t xml:space="preserve"> and HR policies.</w:t>
            </w:r>
          </w:p>
        </w:tc>
        <w:tc>
          <w:tcPr>
            <w:tcW w:w="1933" w:type="dxa"/>
            <w:vAlign w:val="center"/>
          </w:tcPr>
          <w:p w:rsidR="009840DE" w:rsidRPr="005718DC" w:rsidRDefault="009840DE" w:rsidP="00466A60">
            <w:pPr>
              <w:shd w:val="clear" w:color="auto" w:fill="FFFFFF" w:themeFill="background1"/>
              <w:spacing w:line="276" w:lineRule="auto"/>
              <w:jc w:val="center"/>
              <w:rPr>
                <w:rFonts w:ascii="Arial" w:hAnsi="Arial" w:cs="Arial"/>
              </w:rPr>
            </w:pPr>
            <w:r w:rsidRPr="005718DC">
              <w:rPr>
                <w:rFonts w:ascii="Arial" w:hAnsi="Arial" w:cs="Arial"/>
              </w:rPr>
              <w:t>Human Resources</w:t>
            </w:r>
          </w:p>
        </w:tc>
        <w:tc>
          <w:tcPr>
            <w:tcW w:w="1473" w:type="dxa"/>
            <w:vAlign w:val="center"/>
          </w:tcPr>
          <w:p w:rsidR="009840DE" w:rsidRPr="005718DC" w:rsidRDefault="009840DE" w:rsidP="00466A60">
            <w:pPr>
              <w:shd w:val="clear" w:color="auto" w:fill="FFFFFF" w:themeFill="background1"/>
              <w:spacing w:line="276" w:lineRule="auto"/>
              <w:jc w:val="center"/>
              <w:rPr>
                <w:rFonts w:ascii="Arial" w:hAnsi="Arial" w:cs="Arial"/>
              </w:rPr>
            </w:pPr>
          </w:p>
        </w:tc>
      </w:tr>
      <w:tr w:rsidR="009840DE" w:rsidRPr="005718DC" w:rsidTr="00585620">
        <w:trPr>
          <w:trHeight w:val="1541"/>
        </w:trPr>
        <w:tc>
          <w:tcPr>
            <w:tcW w:w="1439" w:type="dxa"/>
            <w:vAlign w:val="center"/>
          </w:tcPr>
          <w:p w:rsidR="009840DE" w:rsidRPr="005718DC" w:rsidRDefault="00585620" w:rsidP="00466A60">
            <w:pPr>
              <w:shd w:val="clear" w:color="auto" w:fill="FFFFFF" w:themeFill="background1"/>
              <w:spacing w:before="100" w:beforeAutospacing="1" w:after="100" w:afterAutospacing="1" w:line="276" w:lineRule="auto"/>
              <w:jc w:val="center"/>
              <w:rPr>
                <w:rFonts w:ascii="Arial" w:hAnsi="Arial" w:cs="Arial"/>
                <w:lang w:val="en" w:eastAsia="en-CA"/>
              </w:rPr>
            </w:pPr>
            <w:r>
              <w:rPr>
                <w:rFonts w:ascii="Arial" w:hAnsi="Arial" w:cs="Arial"/>
                <w:lang w:val="en" w:eastAsia="en-CA"/>
              </w:rPr>
              <w:t>January 1, 2015</w:t>
            </w:r>
          </w:p>
        </w:tc>
        <w:tc>
          <w:tcPr>
            <w:tcW w:w="4731" w:type="dxa"/>
          </w:tcPr>
          <w:p w:rsidR="009840DE" w:rsidRPr="00210920" w:rsidRDefault="009840DE" w:rsidP="00466A60">
            <w:pPr>
              <w:pStyle w:val="ListParagraph"/>
              <w:shd w:val="clear" w:color="auto" w:fill="FFFFFF" w:themeFill="background1"/>
              <w:tabs>
                <w:tab w:val="left" w:pos="209"/>
              </w:tabs>
              <w:spacing w:line="276" w:lineRule="auto"/>
              <w:ind w:left="374" w:hanging="283"/>
              <w:rPr>
                <w:rFonts w:ascii="Arial" w:hAnsi="Arial" w:cs="Arial"/>
              </w:rPr>
            </w:pPr>
          </w:p>
          <w:p w:rsidR="009840DE" w:rsidRPr="00210920" w:rsidRDefault="00615AA5" w:rsidP="00466A60">
            <w:pPr>
              <w:pStyle w:val="ListParagraph"/>
              <w:numPr>
                <w:ilvl w:val="0"/>
                <w:numId w:val="39"/>
              </w:numPr>
              <w:shd w:val="clear" w:color="auto" w:fill="FFFFFF" w:themeFill="background1"/>
              <w:tabs>
                <w:tab w:val="left" w:pos="209"/>
              </w:tabs>
              <w:spacing w:line="276" w:lineRule="auto"/>
              <w:ind w:left="374" w:hanging="283"/>
              <w:rPr>
                <w:rFonts w:ascii="Arial" w:hAnsi="Arial" w:cs="Arial"/>
              </w:rPr>
            </w:pPr>
            <w:r>
              <w:rPr>
                <w:rFonts w:ascii="Arial" w:hAnsi="Arial" w:cs="Arial"/>
              </w:rPr>
              <w:t>CHS</w:t>
            </w:r>
            <w:r w:rsidR="009840DE" w:rsidRPr="00210920">
              <w:rPr>
                <w:rFonts w:ascii="Arial" w:hAnsi="Arial" w:cs="Arial"/>
              </w:rPr>
              <w:t xml:space="preserve"> Online Orientation program will train all employees and volunteers with respects to a wide range of issues related diversity, attitude, respect and accessibility. </w:t>
            </w:r>
          </w:p>
          <w:p w:rsidR="009840DE" w:rsidRPr="005718DC" w:rsidRDefault="009840DE" w:rsidP="00466A60">
            <w:pPr>
              <w:shd w:val="clear" w:color="auto" w:fill="FFFFFF" w:themeFill="background1"/>
              <w:tabs>
                <w:tab w:val="left" w:pos="209"/>
              </w:tabs>
              <w:spacing w:line="276" w:lineRule="auto"/>
              <w:ind w:left="374" w:hanging="283"/>
              <w:rPr>
                <w:rFonts w:ascii="Arial" w:hAnsi="Arial" w:cs="Arial"/>
              </w:rPr>
            </w:pPr>
          </w:p>
        </w:tc>
        <w:tc>
          <w:tcPr>
            <w:tcW w:w="1933" w:type="dxa"/>
            <w:vAlign w:val="center"/>
          </w:tcPr>
          <w:p w:rsidR="009840DE" w:rsidRPr="005718DC" w:rsidRDefault="009840DE" w:rsidP="00466A60">
            <w:pPr>
              <w:shd w:val="clear" w:color="auto" w:fill="FFFFFF" w:themeFill="background1"/>
              <w:spacing w:line="276" w:lineRule="auto"/>
              <w:jc w:val="center"/>
              <w:rPr>
                <w:rFonts w:ascii="Arial" w:hAnsi="Arial" w:cs="Arial"/>
              </w:rPr>
            </w:pPr>
            <w:r w:rsidRPr="005718DC">
              <w:rPr>
                <w:rFonts w:ascii="Arial" w:hAnsi="Arial" w:cs="Arial"/>
              </w:rPr>
              <w:t>Human Resources</w:t>
            </w:r>
          </w:p>
        </w:tc>
        <w:tc>
          <w:tcPr>
            <w:tcW w:w="1473" w:type="dxa"/>
            <w:vAlign w:val="center"/>
          </w:tcPr>
          <w:p w:rsidR="009840DE" w:rsidRPr="005718DC" w:rsidRDefault="00824115" w:rsidP="00466A60">
            <w:pPr>
              <w:shd w:val="clear" w:color="auto" w:fill="FFFFFF" w:themeFill="background1"/>
              <w:spacing w:line="276" w:lineRule="auto"/>
              <w:jc w:val="center"/>
              <w:rPr>
                <w:rFonts w:ascii="Arial" w:hAnsi="Arial" w:cs="Arial"/>
              </w:rPr>
            </w:pPr>
            <w:r>
              <w:rPr>
                <w:rFonts w:ascii="Arial" w:hAnsi="Arial" w:cs="Arial"/>
              </w:rPr>
              <w:t>IN PROGRESS</w:t>
            </w:r>
          </w:p>
        </w:tc>
      </w:tr>
      <w:tr w:rsidR="009840DE" w:rsidRPr="005718DC" w:rsidTr="00585620">
        <w:trPr>
          <w:trHeight w:val="1111"/>
        </w:trPr>
        <w:tc>
          <w:tcPr>
            <w:tcW w:w="1439" w:type="dxa"/>
            <w:vAlign w:val="center"/>
          </w:tcPr>
          <w:p w:rsidR="009840DE" w:rsidRPr="005718DC" w:rsidRDefault="009840DE" w:rsidP="00466A60">
            <w:pPr>
              <w:shd w:val="clear" w:color="auto" w:fill="FFFFFF" w:themeFill="background1"/>
              <w:spacing w:before="100" w:beforeAutospacing="1" w:after="100" w:afterAutospacing="1" w:line="276" w:lineRule="auto"/>
              <w:jc w:val="center"/>
              <w:rPr>
                <w:rFonts w:ascii="Arial" w:hAnsi="Arial" w:cs="Arial"/>
                <w:lang w:val="en" w:eastAsia="en-CA"/>
              </w:rPr>
            </w:pPr>
            <w:r>
              <w:rPr>
                <w:rFonts w:ascii="Arial" w:hAnsi="Arial" w:cs="Arial"/>
                <w:lang w:val="en" w:eastAsia="en-CA"/>
              </w:rPr>
              <w:t>January 1, 2015</w:t>
            </w:r>
          </w:p>
        </w:tc>
        <w:tc>
          <w:tcPr>
            <w:tcW w:w="4731" w:type="dxa"/>
          </w:tcPr>
          <w:p w:rsidR="009840DE" w:rsidRPr="00210920" w:rsidRDefault="009840DE" w:rsidP="00466A60">
            <w:pPr>
              <w:pStyle w:val="ListParagraph"/>
              <w:shd w:val="clear" w:color="auto" w:fill="FFFFFF" w:themeFill="background1"/>
              <w:tabs>
                <w:tab w:val="left" w:pos="209"/>
              </w:tabs>
              <w:spacing w:line="276" w:lineRule="auto"/>
              <w:ind w:left="374" w:hanging="283"/>
              <w:rPr>
                <w:rFonts w:ascii="Arial" w:hAnsi="Arial" w:cs="Arial"/>
              </w:rPr>
            </w:pPr>
          </w:p>
          <w:p w:rsidR="009840DE" w:rsidRPr="00210920" w:rsidRDefault="009840DE" w:rsidP="00466A60">
            <w:pPr>
              <w:pStyle w:val="Default"/>
              <w:numPr>
                <w:ilvl w:val="0"/>
                <w:numId w:val="39"/>
              </w:numPr>
              <w:tabs>
                <w:tab w:val="left" w:pos="209"/>
              </w:tabs>
              <w:spacing w:line="276" w:lineRule="auto"/>
              <w:ind w:left="374" w:hanging="283"/>
              <w:rPr>
                <w:rFonts w:ascii="Arial" w:hAnsi="Arial" w:cs="Arial"/>
              </w:rPr>
            </w:pPr>
            <w:r>
              <w:rPr>
                <w:rFonts w:ascii="Arial" w:hAnsi="Arial" w:cs="Arial"/>
              </w:rPr>
              <w:t>Mandatory AODA IASR online training will be provided to all employees and volunteers and must be completed by the deadline.</w:t>
            </w:r>
            <w:r>
              <w:t xml:space="preserve"> </w:t>
            </w:r>
            <w:r>
              <w:rPr>
                <w:sz w:val="23"/>
                <w:szCs w:val="23"/>
              </w:rPr>
              <w:t xml:space="preserve">This includes anyone who provides goods or </w:t>
            </w:r>
            <w:r w:rsidRPr="00210920">
              <w:rPr>
                <w:sz w:val="23"/>
                <w:szCs w:val="23"/>
              </w:rPr>
              <w:t xml:space="preserve">services </w:t>
            </w:r>
            <w:r>
              <w:rPr>
                <w:sz w:val="23"/>
                <w:szCs w:val="23"/>
              </w:rPr>
              <w:t>on contract.</w:t>
            </w:r>
          </w:p>
          <w:p w:rsidR="009840DE" w:rsidRPr="005718DC" w:rsidRDefault="009840DE" w:rsidP="00466A60">
            <w:pPr>
              <w:pStyle w:val="ListParagraph"/>
              <w:shd w:val="clear" w:color="auto" w:fill="FFFFFF" w:themeFill="background1"/>
              <w:tabs>
                <w:tab w:val="left" w:pos="209"/>
              </w:tabs>
              <w:spacing w:line="276" w:lineRule="auto"/>
              <w:ind w:left="374" w:hanging="283"/>
              <w:rPr>
                <w:rFonts w:ascii="Arial" w:hAnsi="Arial" w:cs="Arial"/>
              </w:rPr>
            </w:pPr>
          </w:p>
        </w:tc>
        <w:tc>
          <w:tcPr>
            <w:tcW w:w="1933" w:type="dxa"/>
            <w:vAlign w:val="center"/>
          </w:tcPr>
          <w:p w:rsidR="009840DE" w:rsidRPr="005718DC" w:rsidRDefault="009840DE" w:rsidP="00466A60">
            <w:pPr>
              <w:shd w:val="clear" w:color="auto" w:fill="FFFFFF" w:themeFill="background1"/>
              <w:spacing w:line="276" w:lineRule="auto"/>
              <w:jc w:val="center"/>
              <w:rPr>
                <w:rFonts w:ascii="Arial" w:hAnsi="Arial" w:cs="Arial"/>
              </w:rPr>
            </w:pPr>
            <w:r w:rsidRPr="005718DC">
              <w:rPr>
                <w:rFonts w:ascii="Arial" w:hAnsi="Arial" w:cs="Arial"/>
              </w:rPr>
              <w:t>Human Resources</w:t>
            </w:r>
          </w:p>
        </w:tc>
        <w:tc>
          <w:tcPr>
            <w:tcW w:w="1473" w:type="dxa"/>
            <w:vAlign w:val="center"/>
          </w:tcPr>
          <w:p w:rsidR="009840DE" w:rsidRPr="005718DC" w:rsidRDefault="00AC3A1E" w:rsidP="00466A60">
            <w:pPr>
              <w:shd w:val="clear" w:color="auto" w:fill="FFFFFF" w:themeFill="background1"/>
              <w:spacing w:line="276" w:lineRule="auto"/>
              <w:jc w:val="center"/>
              <w:rPr>
                <w:rFonts w:ascii="Arial" w:hAnsi="Arial" w:cs="Arial"/>
              </w:rPr>
            </w:pPr>
            <w:r>
              <w:rPr>
                <w:rFonts w:ascii="Arial" w:hAnsi="Arial" w:cs="Arial"/>
              </w:rPr>
              <w:t>IN PROGRESS</w:t>
            </w:r>
          </w:p>
        </w:tc>
      </w:tr>
      <w:tr w:rsidR="009840DE" w:rsidRPr="005718DC" w:rsidTr="00585620">
        <w:trPr>
          <w:trHeight w:val="1257"/>
        </w:trPr>
        <w:tc>
          <w:tcPr>
            <w:tcW w:w="1439" w:type="dxa"/>
            <w:vAlign w:val="center"/>
          </w:tcPr>
          <w:p w:rsidR="009840DE" w:rsidRPr="005718DC" w:rsidRDefault="00585620" w:rsidP="00466A60">
            <w:pPr>
              <w:shd w:val="clear" w:color="auto" w:fill="FFFFFF" w:themeFill="background1"/>
              <w:spacing w:before="100" w:beforeAutospacing="1" w:after="100" w:afterAutospacing="1" w:line="276" w:lineRule="auto"/>
              <w:jc w:val="center"/>
              <w:rPr>
                <w:rFonts w:ascii="Arial" w:hAnsi="Arial" w:cs="Arial"/>
                <w:lang w:val="en" w:eastAsia="en-CA"/>
              </w:rPr>
            </w:pPr>
            <w:r>
              <w:rPr>
                <w:rFonts w:ascii="Arial" w:hAnsi="Arial" w:cs="Arial"/>
                <w:lang w:val="en" w:eastAsia="en-CA"/>
              </w:rPr>
              <w:t xml:space="preserve">January </w:t>
            </w:r>
            <w:r w:rsidR="009840DE">
              <w:rPr>
                <w:rFonts w:ascii="Arial" w:hAnsi="Arial" w:cs="Arial"/>
                <w:lang w:val="en" w:eastAsia="en-CA"/>
              </w:rPr>
              <w:t>1, 2015</w:t>
            </w:r>
          </w:p>
        </w:tc>
        <w:tc>
          <w:tcPr>
            <w:tcW w:w="4731" w:type="dxa"/>
          </w:tcPr>
          <w:p w:rsidR="009840DE" w:rsidRPr="00210920" w:rsidRDefault="009840DE" w:rsidP="00466A60">
            <w:pPr>
              <w:pStyle w:val="ListParagraph"/>
              <w:shd w:val="clear" w:color="auto" w:fill="FFFFFF" w:themeFill="background1"/>
              <w:tabs>
                <w:tab w:val="left" w:pos="209"/>
              </w:tabs>
              <w:spacing w:line="276" w:lineRule="auto"/>
              <w:ind w:left="374" w:hanging="283"/>
              <w:rPr>
                <w:rFonts w:ascii="Arial" w:hAnsi="Arial" w:cs="Arial"/>
              </w:rPr>
            </w:pPr>
          </w:p>
          <w:p w:rsidR="009840DE" w:rsidRDefault="009840DE" w:rsidP="00466A60">
            <w:pPr>
              <w:pStyle w:val="ListParagraph"/>
              <w:numPr>
                <w:ilvl w:val="0"/>
                <w:numId w:val="39"/>
              </w:numPr>
              <w:shd w:val="clear" w:color="auto" w:fill="FFFFFF" w:themeFill="background1"/>
              <w:tabs>
                <w:tab w:val="left" w:pos="209"/>
              </w:tabs>
              <w:spacing w:line="276" w:lineRule="auto"/>
              <w:ind w:left="374" w:hanging="283"/>
              <w:rPr>
                <w:rFonts w:ascii="Arial" w:hAnsi="Arial" w:cs="Arial"/>
              </w:rPr>
            </w:pPr>
            <w:r w:rsidRPr="00210920">
              <w:rPr>
                <w:rFonts w:ascii="Arial" w:hAnsi="Arial" w:cs="Arial"/>
              </w:rPr>
              <w:t xml:space="preserve">Mandatory OHRC online training will be provided to all employees and volunteers and must be completed by the deadline. </w:t>
            </w:r>
            <w:r w:rsidRPr="00210920">
              <w:rPr>
                <w:rFonts w:ascii="Arial" w:hAnsi="Arial" w:cs="Arial"/>
                <w:color w:val="000000"/>
              </w:rPr>
              <w:t>This includes a</w:t>
            </w:r>
            <w:r w:rsidRPr="00210920">
              <w:rPr>
                <w:rFonts w:ascii="Arial" w:hAnsi="Arial" w:cs="Arial"/>
              </w:rPr>
              <w:t xml:space="preserve">nyone who provides goods or </w:t>
            </w:r>
            <w:r w:rsidRPr="00210920">
              <w:rPr>
                <w:rFonts w:ascii="Arial" w:hAnsi="Arial" w:cs="Arial"/>
                <w:color w:val="000000"/>
              </w:rPr>
              <w:t>services o</w:t>
            </w:r>
            <w:r w:rsidRPr="00210920">
              <w:rPr>
                <w:rFonts w:ascii="Arial" w:hAnsi="Arial" w:cs="Arial"/>
              </w:rPr>
              <w:t>n contract.</w:t>
            </w:r>
          </w:p>
          <w:p w:rsidR="009840DE" w:rsidRPr="00210920" w:rsidRDefault="009840DE" w:rsidP="00466A60">
            <w:pPr>
              <w:pStyle w:val="ListParagraph"/>
              <w:shd w:val="clear" w:color="auto" w:fill="FFFFFF" w:themeFill="background1"/>
              <w:tabs>
                <w:tab w:val="left" w:pos="209"/>
              </w:tabs>
              <w:spacing w:line="276" w:lineRule="auto"/>
              <w:ind w:left="374"/>
              <w:rPr>
                <w:rFonts w:ascii="Arial" w:hAnsi="Arial" w:cs="Arial"/>
              </w:rPr>
            </w:pPr>
          </w:p>
        </w:tc>
        <w:tc>
          <w:tcPr>
            <w:tcW w:w="1933" w:type="dxa"/>
            <w:vAlign w:val="center"/>
          </w:tcPr>
          <w:p w:rsidR="009840DE" w:rsidRPr="005718DC" w:rsidRDefault="009840DE" w:rsidP="00466A60">
            <w:pPr>
              <w:shd w:val="clear" w:color="auto" w:fill="FFFFFF" w:themeFill="background1"/>
              <w:spacing w:line="276" w:lineRule="auto"/>
              <w:jc w:val="center"/>
              <w:rPr>
                <w:rFonts w:ascii="Arial" w:hAnsi="Arial" w:cs="Arial"/>
              </w:rPr>
            </w:pPr>
            <w:r>
              <w:rPr>
                <w:rFonts w:ascii="Arial" w:hAnsi="Arial" w:cs="Arial"/>
              </w:rPr>
              <w:t>Human Resources</w:t>
            </w:r>
          </w:p>
        </w:tc>
        <w:tc>
          <w:tcPr>
            <w:tcW w:w="1473" w:type="dxa"/>
            <w:vAlign w:val="center"/>
          </w:tcPr>
          <w:p w:rsidR="009840DE" w:rsidRDefault="00AC3A1E" w:rsidP="00466A60">
            <w:pPr>
              <w:shd w:val="clear" w:color="auto" w:fill="FFFFFF" w:themeFill="background1"/>
              <w:spacing w:line="276" w:lineRule="auto"/>
              <w:jc w:val="center"/>
              <w:rPr>
                <w:rFonts w:ascii="Arial" w:hAnsi="Arial" w:cs="Arial"/>
              </w:rPr>
            </w:pPr>
            <w:r>
              <w:rPr>
                <w:rFonts w:ascii="Arial" w:hAnsi="Arial" w:cs="Arial"/>
              </w:rPr>
              <w:t>IN PROGRESS</w:t>
            </w:r>
          </w:p>
        </w:tc>
      </w:tr>
    </w:tbl>
    <w:p w:rsidR="002316EA" w:rsidRDefault="002316EA"/>
    <w:p w:rsidR="002316EA" w:rsidRDefault="002316EA"/>
    <w:p w:rsidR="002316EA" w:rsidRDefault="002316EA"/>
    <w:p w:rsidR="00615AA5" w:rsidRDefault="00615AA5"/>
    <w:p w:rsidR="0027616A" w:rsidRDefault="0027616A"/>
    <w:p w:rsidR="002316EA" w:rsidRPr="005718DC" w:rsidRDefault="002316EA" w:rsidP="00830083">
      <w:pPr>
        <w:pStyle w:val="Heading2"/>
        <w:numPr>
          <w:ilvl w:val="0"/>
          <w:numId w:val="41"/>
        </w:numPr>
        <w:shd w:val="clear" w:color="auto" w:fill="FFFFFF" w:themeFill="background1"/>
        <w:rPr>
          <w:rFonts w:ascii="Arial" w:hAnsi="Arial" w:cs="Arial"/>
          <w:color w:val="auto"/>
          <w:sz w:val="24"/>
          <w:szCs w:val="24"/>
        </w:rPr>
      </w:pPr>
      <w:bookmarkStart w:id="17" w:name="_Toc369178747"/>
      <w:bookmarkStart w:id="18" w:name="_Toc369179087"/>
      <w:bookmarkStart w:id="19" w:name="_Toc370896046"/>
      <w:r>
        <w:rPr>
          <w:rFonts w:ascii="Arial" w:hAnsi="Arial" w:cs="Arial"/>
          <w:color w:val="auto"/>
          <w:sz w:val="24"/>
          <w:szCs w:val="24"/>
        </w:rPr>
        <w:t>INFORMATION AND COMMUNICATIONS (continued)</w:t>
      </w:r>
      <w:bookmarkEnd w:id="17"/>
      <w:bookmarkEnd w:id="18"/>
      <w:bookmarkEnd w:id="19"/>
    </w:p>
    <w:p w:rsidR="002316EA" w:rsidRDefault="002316EA"/>
    <w:tbl>
      <w:tblPr>
        <w:tblStyle w:val="TableGrid"/>
        <w:tblpPr w:leftFromText="180" w:rightFromText="180" w:vertAnchor="text" w:horzAnchor="margin" w:tblpXSpec="center" w:tblpY="175"/>
        <w:tblW w:w="0" w:type="auto"/>
        <w:tblLook w:val="04A0" w:firstRow="1" w:lastRow="0" w:firstColumn="1" w:lastColumn="0" w:noHBand="0" w:noVBand="1"/>
      </w:tblPr>
      <w:tblGrid>
        <w:gridCol w:w="1416"/>
        <w:gridCol w:w="4406"/>
        <w:gridCol w:w="2044"/>
        <w:gridCol w:w="1710"/>
      </w:tblGrid>
      <w:tr w:rsidR="009840DE" w:rsidRPr="005718DC" w:rsidTr="009840DE">
        <w:trPr>
          <w:trHeight w:val="559"/>
        </w:trPr>
        <w:tc>
          <w:tcPr>
            <w:tcW w:w="1437" w:type="dxa"/>
            <w:shd w:val="clear" w:color="auto" w:fill="FFFFFF" w:themeFill="background1"/>
            <w:vAlign w:val="bottom"/>
          </w:tcPr>
          <w:p w:rsidR="009840DE" w:rsidRPr="005718DC" w:rsidRDefault="009840DE" w:rsidP="00466A60">
            <w:pPr>
              <w:shd w:val="clear" w:color="auto" w:fill="FFFFFF" w:themeFill="background1"/>
              <w:spacing w:before="100" w:beforeAutospacing="1" w:after="100" w:afterAutospacing="1" w:line="276" w:lineRule="auto"/>
              <w:rPr>
                <w:rFonts w:ascii="Arial" w:hAnsi="Arial" w:cs="Arial"/>
                <w:b/>
                <w:lang w:val="en" w:eastAsia="en-CA"/>
              </w:rPr>
            </w:pPr>
            <w:r w:rsidRPr="005718DC">
              <w:rPr>
                <w:rFonts w:ascii="Arial" w:hAnsi="Arial" w:cs="Arial"/>
                <w:b/>
                <w:lang w:val="en" w:eastAsia="en-CA"/>
              </w:rPr>
              <w:t>Deadline</w:t>
            </w:r>
          </w:p>
        </w:tc>
        <w:tc>
          <w:tcPr>
            <w:tcW w:w="4657" w:type="dxa"/>
            <w:shd w:val="clear" w:color="auto" w:fill="FFFFFF" w:themeFill="background1"/>
            <w:vAlign w:val="bottom"/>
          </w:tcPr>
          <w:p w:rsidR="009840DE" w:rsidRPr="005718DC" w:rsidRDefault="009840DE" w:rsidP="00466A60">
            <w:pPr>
              <w:pStyle w:val="Heading3"/>
              <w:numPr>
                <w:ilvl w:val="0"/>
                <w:numId w:val="21"/>
              </w:numPr>
              <w:shd w:val="clear" w:color="auto" w:fill="FFFFFF" w:themeFill="background1"/>
              <w:spacing w:line="276" w:lineRule="auto"/>
              <w:outlineLvl w:val="2"/>
              <w:rPr>
                <w:rFonts w:ascii="Arial" w:hAnsi="Arial" w:cs="Arial"/>
                <w:color w:val="auto"/>
                <w:lang w:val="en" w:eastAsia="en-CA"/>
              </w:rPr>
            </w:pPr>
            <w:r>
              <w:rPr>
                <w:rFonts w:ascii="Arial" w:hAnsi="Arial" w:cs="Arial"/>
                <w:color w:val="auto"/>
                <w:lang w:val="en" w:eastAsia="en-CA"/>
              </w:rPr>
              <w:t xml:space="preserve"> </w:t>
            </w:r>
            <w:bookmarkStart w:id="20" w:name="_Toc370896047"/>
            <w:r w:rsidRPr="005718DC">
              <w:rPr>
                <w:rFonts w:ascii="Arial" w:hAnsi="Arial" w:cs="Arial"/>
                <w:color w:val="auto"/>
                <w:lang w:val="en" w:eastAsia="en-CA"/>
              </w:rPr>
              <w:t>Feedback</w:t>
            </w:r>
            <w:bookmarkEnd w:id="20"/>
          </w:p>
        </w:tc>
        <w:tc>
          <w:tcPr>
            <w:tcW w:w="2048" w:type="dxa"/>
            <w:shd w:val="clear" w:color="auto" w:fill="FFFFFF" w:themeFill="background1"/>
          </w:tcPr>
          <w:p w:rsidR="009840DE" w:rsidRPr="005718DC" w:rsidRDefault="009840DE" w:rsidP="00466A60">
            <w:pPr>
              <w:shd w:val="clear" w:color="auto" w:fill="FFFFFF" w:themeFill="background1"/>
              <w:spacing w:before="100" w:beforeAutospacing="1" w:after="100" w:afterAutospacing="1" w:line="276" w:lineRule="auto"/>
              <w:jc w:val="center"/>
              <w:rPr>
                <w:rFonts w:ascii="Arial" w:hAnsi="Arial" w:cs="Arial"/>
                <w:b/>
                <w:lang w:val="en" w:eastAsia="en-CA"/>
              </w:rPr>
            </w:pPr>
            <w:r w:rsidRPr="005718DC">
              <w:rPr>
                <w:rFonts w:ascii="Arial" w:hAnsi="Arial" w:cs="Arial"/>
                <w:b/>
                <w:lang w:val="en" w:eastAsia="en-CA"/>
              </w:rPr>
              <w:t>Who is Responsible</w:t>
            </w:r>
          </w:p>
        </w:tc>
        <w:tc>
          <w:tcPr>
            <w:tcW w:w="1434" w:type="dxa"/>
            <w:shd w:val="clear" w:color="auto" w:fill="FFFFFF" w:themeFill="background1"/>
            <w:vAlign w:val="bottom"/>
          </w:tcPr>
          <w:p w:rsidR="009840DE" w:rsidRPr="005718DC" w:rsidRDefault="009840DE" w:rsidP="00466A60">
            <w:pPr>
              <w:shd w:val="clear" w:color="auto" w:fill="FFFFFF" w:themeFill="background1"/>
              <w:spacing w:before="100" w:beforeAutospacing="1" w:after="100" w:afterAutospacing="1" w:line="276" w:lineRule="auto"/>
              <w:jc w:val="center"/>
              <w:rPr>
                <w:rFonts w:ascii="Arial" w:hAnsi="Arial" w:cs="Arial"/>
                <w:b/>
                <w:lang w:val="en" w:eastAsia="en-CA"/>
              </w:rPr>
            </w:pPr>
            <w:r w:rsidRPr="009840DE">
              <w:rPr>
                <w:rFonts w:ascii="Arial" w:hAnsi="Arial" w:cs="Arial"/>
                <w:b/>
                <w:lang w:eastAsia="en-CA"/>
              </w:rPr>
              <w:t>STATUS</w:t>
            </w:r>
          </w:p>
        </w:tc>
      </w:tr>
      <w:tr w:rsidR="009840DE" w:rsidRPr="005718DC" w:rsidTr="00466A60">
        <w:trPr>
          <w:trHeight w:val="1616"/>
        </w:trPr>
        <w:tc>
          <w:tcPr>
            <w:tcW w:w="1437" w:type="dxa"/>
            <w:vAlign w:val="center"/>
          </w:tcPr>
          <w:p w:rsidR="009840DE" w:rsidRPr="00585620" w:rsidRDefault="009840DE" w:rsidP="00466A60">
            <w:pPr>
              <w:shd w:val="clear" w:color="auto" w:fill="FFFFFF" w:themeFill="background1"/>
              <w:spacing w:line="276" w:lineRule="auto"/>
              <w:jc w:val="center"/>
              <w:rPr>
                <w:rFonts w:ascii="Arial" w:hAnsi="Arial" w:cs="Arial"/>
              </w:rPr>
            </w:pPr>
            <w:r w:rsidRPr="005718DC">
              <w:rPr>
                <w:rFonts w:ascii="Arial" w:hAnsi="Arial" w:cs="Arial"/>
              </w:rPr>
              <w:t>January 1, 2013</w:t>
            </w:r>
          </w:p>
        </w:tc>
        <w:tc>
          <w:tcPr>
            <w:tcW w:w="4657" w:type="dxa"/>
            <w:vAlign w:val="center"/>
          </w:tcPr>
          <w:p w:rsidR="009840DE" w:rsidRPr="005718DC" w:rsidRDefault="009840DE" w:rsidP="00466A60">
            <w:pPr>
              <w:pStyle w:val="ListParagraph"/>
              <w:numPr>
                <w:ilvl w:val="0"/>
                <w:numId w:val="11"/>
              </w:numPr>
              <w:shd w:val="clear" w:color="auto" w:fill="FFFFFF" w:themeFill="background1"/>
              <w:spacing w:line="276" w:lineRule="auto"/>
              <w:ind w:left="374" w:hanging="283"/>
              <w:rPr>
                <w:rFonts w:ascii="Arial" w:hAnsi="Arial" w:cs="Arial"/>
                <w:lang w:val="en" w:eastAsia="en-CA"/>
              </w:rPr>
            </w:pPr>
            <w:r w:rsidRPr="005718DC">
              <w:rPr>
                <w:rFonts w:ascii="Arial" w:hAnsi="Arial" w:cs="Arial"/>
                <w:lang w:val="en" w:eastAsia="en-CA"/>
              </w:rPr>
              <w:t>Permanent feedback processes are live on the CHS website and signage is in place.  Alternative formats available up on request.</w:t>
            </w:r>
          </w:p>
        </w:tc>
        <w:tc>
          <w:tcPr>
            <w:tcW w:w="2048" w:type="dxa"/>
            <w:vAlign w:val="center"/>
          </w:tcPr>
          <w:p w:rsidR="009840DE" w:rsidRPr="005718DC" w:rsidRDefault="009840DE" w:rsidP="00466A60">
            <w:pPr>
              <w:shd w:val="clear" w:color="auto" w:fill="FFFFFF" w:themeFill="background1"/>
              <w:spacing w:before="100" w:beforeAutospacing="1" w:after="100" w:afterAutospacing="1" w:line="276" w:lineRule="auto"/>
              <w:jc w:val="center"/>
              <w:rPr>
                <w:rFonts w:ascii="Arial" w:hAnsi="Arial" w:cs="Arial"/>
                <w:lang w:val="en" w:eastAsia="en-CA"/>
              </w:rPr>
            </w:pPr>
            <w:r w:rsidRPr="005718DC">
              <w:rPr>
                <w:rFonts w:ascii="Arial" w:hAnsi="Arial" w:cs="Arial"/>
                <w:lang w:val="en" w:eastAsia="en-CA"/>
              </w:rPr>
              <w:t>Human Resources; Marketing and Communications</w:t>
            </w:r>
          </w:p>
        </w:tc>
        <w:tc>
          <w:tcPr>
            <w:tcW w:w="1434" w:type="dxa"/>
            <w:vAlign w:val="center"/>
          </w:tcPr>
          <w:p w:rsidR="009840DE" w:rsidRPr="005718DC" w:rsidRDefault="00585620" w:rsidP="00466A60">
            <w:pPr>
              <w:shd w:val="clear" w:color="auto" w:fill="FFFFFF" w:themeFill="background1"/>
              <w:spacing w:before="100" w:beforeAutospacing="1" w:after="100" w:afterAutospacing="1" w:line="276" w:lineRule="auto"/>
              <w:jc w:val="center"/>
              <w:rPr>
                <w:rFonts w:ascii="Arial" w:hAnsi="Arial" w:cs="Arial"/>
                <w:lang w:val="en" w:eastAsia="en-CA"/>
              </w:rPr>
            </w:pPr>
            <w:r>
              <w:rPr>
                <w:rFonts w:ascii="Arial" w:hAnsi="Arial" w:cs="Arial"/>
                <w:lang w:val="en" w:eastAsia="en-CA"/>
              </w:rPr>
              <w:t>COMPLETED</w:t>
            </w:r>
          </w:p>
        </w:tc>
      </w:tr>
      <w:tr w:rsidR="009840DE" w:rsidRPr="005718DC" w:rsidTr="00585620">
        <w:trPr>
          <w:trHeight w:val="1541"/>
        </w:trPr>
        <w:tc>
          <w:tcPr>
            <w:tcW w:w="1437" w:type="dxa"/>
            <w:vAlign w:val="center"/>
          </w:tcPr>
          <w:p w:rsidR="009840DE" w:rsidRPr="005718DC" w:rsidRDefault="009840DE" w:rsidP="00466A60">
            <w:pPr>
              <w:shd w:val="clear" w:color="auto" w:fill="FFFFFF" w:themeFill="background1"/>
              <w:spacing w:line="276" w:lineRule="auto"/>
              <w:jc w:val="center"/>
              <w:rPr>
                <w:rFonts w:ascii="Arial" w:hAnsi="Arial" w:cs="Arial"/>
              </w:rPr>
            </w:pPr>
            <w:r>
              <w:rPr>
                <w:rFonts w:ascii="Arial" w:hAnsi="Arial" w:cs="Arial"/>
              </w:rPr>
              <w:t>January 1, 2014</w:t>
            </w:r>
          </w:p>
        </w:tc>
        <w:tc>
          <w:tcPr>
            <w:tcW w:w="4657" w:type="dxa"/>
            <w:vAlign w:val="center"/>
          </w:tcPr>
          <w:p w:rsidR="009840DE" w:rsidRPr="005718DC" w:rsidRDefault="009840DE" w:rsidP="00466A60">
            <w:pPr>
              <w:pStyle w:val="ListParagraph"/>
              <w:numPr>
                <w:ilvl w:val="0"/>
                <w:numId w:val="11"/>
              </w:numPr>
              <w:shd w:val="clear" w:color="auto" w:fill="FFFFFF" w:themeFill="background1"/>
              <w:spacing w:line="276" w:lineRule="auto"/>
              <w:ind w:left="608" w:hanging="403"/>
              <w:rPr>
                <w:rFonts w:ascii="Arial" w:hAnsi="Arial" w:cs="Arial"/>
                <w:lang w:val="en" w:eastAsia="en-CA"/>
              </w:rPr>
            </w:pPr>
            <w:r>
              <w:rPr>
                <w:rFonts w:ascii="Arial" w:hAnsi="Arial" w:cs="Arial"/>
                <w:lang w:val="en" w:eastAsia="en-CA"/>
              </w:rPr>
              <w:t>Review and update feedback processes and signage (</w:t>
            </w:r>
            <w:r w:rsidR="00615AA5">
              <w:rPr>
                <w:rFonts w:ascii="Arial" w:hAnsi="Arial" w:cs="Arial"/>
                <w:lang w:val="en" w:eastAsia="en-CA"/>
              </w:rPr>
              <w:t xml:space="preserve">from </w:t>
            </w:r>
            <w:r>
              <w:rPr>
                <w:rFonts w:ascii="Arial" w:hAnsi="Arial" w:cs="Arial"/>
                <w:lang w:val="en" w:eastAsia="en-CA"/>
              </w:rPr>
              <w:t>#1, above).</w:t>
            </w:r>
          </w:p>
        </w:tc>
        <w:tc>
          <w:tcPr>
            <w:tcW w:w="2048" w:type="dxa"/>
            <w:vAlign w:val="center"/>
          </w:tcPr>
          <w:p w:rsidR="009840DE" w:rsidRPr="005718DC" w:rsidRDefault="009840DE" w:rsidP="00466A60">
            <w:pPr>
              <w:shd w:val="clear" w:color="auto" w:fill="FFFFFF" w:themeFill="background1"/>
              <w:spacing w:before="100" w:beforeAutospacing="1" w:after="100" w:afterAutospacing="1" w:line="276" w:lineRule="auto"/>
              <w:jc w:val="center"/>
              <w:rPr>
                <w:rFonts w:ascii="Arial" w:hAnsi="Arial" w:cs="Arial"/>
                <w:lang w:val="en" w:eastAsia="en-CA"/>
              </w:rPr>
            </w:pPr>
            <w:r>
              <w:rPr>
                <w:rFonts w:ascii="Arial" w:hAnsi="Arial" w:cs="Arial"/>
                <w:lang w:val="en" w:eastAsia="en-CA"/>
              </w:rPr>
              <w:t>Human Resources; Marketing and Communications</w:t>
            </w:r>
          </w:p>
        </w:tc>
        <w:tc>
          <w:tcPr>
            <w:tcW w:w="1434" w:type="dxa"/>
            <w:vAlign w:val="center"/>
          </w:tcPr>
          <w:p w:rsidR="009840DE" w:rsidRDefault="00AC3A1E" w:rsidP="00466A60">
            <w:pPr>
              <w:shd w:val="clear" w:color="auto" w:fill="FFFFFF" w:themeFill="background1"/>
              <w:spacing w:before="100" w:beforeAutospacing="1" w:after="100" w:afterAutospacing="1" w:line="276" w:lineRule="auto"/>
              <w:jc w:val="center"/>
              <w:rPr>
                <w:rFonts w:ascii="Arial" w:hAnsi="Arial" w:cs="Arial"/>
                <w:lang w:val="en" w:eastAsia="en-CA"/>
              </w:rPr>
            </w:pPr>
            <w:r>
              <w:rPr>
                <w:rFonts w:ascii="Arial" w:hAnsi="Arial" w:cs="Arial"/>
                <w:lang w:val="en" w:eastAsia="en-CA"/>
              </w:rPr>
              <w:t>COMPLETED</w:t>
            </w:r>
          </w:p>
        </w:tc>
      </w:tr>
      <w:tr w:rsidR="009840DE" w:rsidRPr="005718DC" w:rsidTr="00466A60">
        <w:trPr>
          <w:trHeight w:val="2341"/>
        </w:trPr>
        <w:tc>
          <w:tcPr>
            <w:tcW w:w="1437" w:type="dxa"/>
            <w:vAlign w:val="center"/>
          </w:tcPr>
          <w:p w:rsidR="009840DE" w:rsidRDefault="009840DE" w:rsidP="00466A60">
            <w:pPr>
              <w:shd w:val="clear" w:color="auto" w:fill="FFFFFF" w:themeFill="background1"/>
              <w:spacing w:line="276" w:lineRule="auto"/>
              <w:jc w:val="center"/>
              <w:rPr>
                <w:rFonts w:ascii="Arial" w:hAnsi="Arial" w:cs="Arial"/>
              </w:rPr>
            </w:pPr>
            <w:r>
              <w:rPr>
                <w:rFonts w:ascii="Arial" w:hAnsi="Arial" w:cs="Arial"/>
              </w:rPr>
              <w:t>January 1, 2015</w:t>
            </w:r>
          </w:p>
        </w:tc>
        <w:tc>
          <w:tcPr>
            <w:tcW w:w="4657" w:type="dxa"/>
            <w:vAlign w:val="center"/>
          </w:tcPr>
          <w:p w:rsidR="009840DE" w:rsidRPr="004D772D" w:rsidRDefault="009840DE" w:rsidP="00466A60">
            <w:pPr>
              <w:pStyle w:val="ListParagraph"/>
              <w:numPr>
                <w:ilvl w:val="0"/>
                <w:numId w:val="11"/>
              </w:numPr>
              <w:shd w:val="clear" w:color="auto" w:fill="FFFFFF" w:themeFill="background1"/>
              <w:spacing w:line="276" w:lineRule="auto"/>
              <w:ind w:left="608" w:hanging="403"/>
              <w:rPr>
                <w:rFonts w:ascii="Arial" w:hAnsi="Arial" w:cs="Arial"/>
                <w:lang w:val="en" w:eastAsia="en-CA"/>
              </w:rPr>
            </w:pPr>
            <w:r w:rsidRPr="004D772D">
              <w:rPr>
                <w:rFonts w:ascii="Arial" w:hAnsi="Arial" w:cs="Arial"/>
                <w:color w:val="000000"/>
              </w:rPr>
              <w:t xml:space="preserve">Public questionnaires or comment cards must include notice that, upon request, CHS provide this information in accessible formats </w:t>
            </w:r>
            <w:r>
              <w:rPr>
                <w:rFonts w:ascii="Arial" w:hAnsi="Arial" w:cs="Arial"/>
                <w:color w:val="000000"/>
              </w:rPr>
              <w:t>and/or with communication supports.</w:t>
            </w:r>
          </w:p>
        </w:tc>
        <w:tc>
          <w:tcPr>
            <w:tcW w:w="2048" w:type="dxa"/>
            <w:vAlign w:val="center"/>
          </w:tcPr>
          <w:p w:rsidR="009840DE" w:rsidRDefault="005E76DC" w:rsidP="00466A60">
            <w:pPr>
              <w:shd w:val="clear" w:color="auto" w:fill="FFFFFF" w:themeFill="background1"/>
              <w:spacing w:before="100" w:beforeAutospacing="1" w:after="100" w:afterAutospacing="1" w:line="276" w:lineRule="auto"/>
              <w:jc w:val="center"/>
              <w:rPr>
                <w:rFonts w:ascii="Arial" w:hAnsi="Arial" w:cs="Arial"/>
                <w:lang w:val="en" w:eastAsia="en-CA"/>
              </w:rPr>
            </w:pPr>
            <w:r>
              <w:rPr>
                <w:rFonts w:ascii="Arial" w:hAnsi="Arial" w:cs="Arial"/>
                <w:lang w:val="en" w:eastAsia="en-CA"/>
              </w:rPr>
              <w:t>Heads</w:t>
            </w:r>
            <w:r w:rsidR="009840DE">
              <w:rPr>
                <w:rFonts w:ascii="Arial" w:hAnsi="Arial" w:cs="Arial"/>
                <w:lang w:val="en" w:eastAsia="en-CA"/>
              </w:rPr>
              <w:t xml:space="preserve"> </w:t>
            </w:r>
            <w:r w:rsidR="00F20B93">
              <w:rPr>
                <w:rFonts w:ascii="Arial" w:hAnsi="Arial" w:cs="Arial"/>
                <w:lang w:val="en" w:eastAsia="en-CA"/>
              </w:rPr>
              <w:t xml:space="preserve">of </w:t>
            </w:r>
            <w:r w:rsidR="009840DE">
              <w:rPr>
                <w:rFonts w:ascii="Arial" w:hAnsi="Arial" w:cs="Arial"/>
                <w:lang w:val="en" w:eastAsia="en-CA"/>
              </w:rPr>
              <w:t>Programs</w:t>
            </w:r>
            <w:r>
              <w:rPr>
                <w:rFonts w:ascii="Arial" w:hAnsi="Arial" w:cs="Arial"/>
                <w:lang w:val="en" w:eastAsia="en-CA"/>
              </w:rPr>
              <w:t xml:space="preserve">/ </w:t>
            </w:r>
            <w:r w:rsidR="009840DE">
              <w:rPr>
                <w:rFonts w:ascii="Arial" w:hAnsi="Arial" w:cs="Arial"/>
                <w:lang w:val="en" w:eastAsia="en-CA"/>
              </w:rPr>
              <w:t>Services</w:t>
            </w:r>
            <w:r>
              <w:rPr>
                <w:rFonts w:ascii="Arial" w:hAnsi="Arial" w:cs="Arial"/>
                <w:lang w:val="en" w:eastAsia="en-CA"/>
              </w:rPr>
              <w:t>; Regional Directors</w:t>
            </w:r>
          </w:p>
        </w:tc>
        <w:tc>
          <w:tcPr>
            <w:tcW w:w="1434" w:type="dxa"/>
            <w:vAlign w:val="center"/>
          </w:tcPr>
          <w:p w:rsidR="009840DE" w:rsidRDefault="00AC3A1E" w:rsidP="00466A60">
            <w:pPr>
              <w:shd w:val="clear" w:color="auto" w:fill="FFFFFF" w:themeFill="background1"/>
              <w:spacing w:before="100" w:beforeAutospacing="1" w:after="100" w:afterAutospacing="1" w:line="276" w:lineRule="auto"/>
              <w:jc w:val="center"/>
              <w:rPr>
                <w:rFonts w:ascii="Arial" w:hAnsi="Arial" w:cs="Arial"/>
                <w:lang w:val="en" w:eastAsia="en-CA"/>
              </w:rPr>
            </w:pPr>
            <w:r>
              <w:rPr>
                <w:rFonts w:ascii="Arial" w:hAnsi="Arial" w:cs="Arial"/>
                <w:lang w:val="en" w:eastAsia="en-CA"/>
              </w:rPr>
              <w:t>IN PROGRESS</w:t>
            </w:r>
          </w:p>
        </w:tc>
      </w:tr>
    </w:tbl>
    <w:p w:rsidR="00DD6F77" w:rsidRDefault="00DD6F77"/>
    <w:p w:rsidR="002316EA" w:rsidRDefault="002316EA"/>
    <w:p w:rsidR="002316EA" w:rsidRDefault="002316EA"/>
    <w:p w:rsidR="002316EA" w:rsidRDefault="002316EA"/>
    <w:p w:rsidR="002316EA" w:rsidRDefault="002316EA"/>
    <w:p w:rsidR="002316EA" w:rsidRDefault="002316EA"/>
    <w:p w:rsidR="00217921" w:rsidRDefault="00217921"/>
    <w:p w:rsidR="00217921" w:rsidRDefault="00217921"/>
    <w:p w:rsidR="002316EA" w:rsidRDefault="002316EA"/>
    <w:p w:rsidR="002316EA" w:rsidRDefault="002316EA"/>
    <w:p w:rsidR="002316EA" w:rsidRDefault="002316EA"/>
    <w:p w:rsidR="002316EA" w:rsidRDefault="002316EA"/>
    <w:p w:rsidR="002316EA" w:rsidRDefault="002316EA"/>
    <w:p w:rsidR="002316EA" w:rsidRDefault="002316EA"/>
    <w:p w:rsidR="002316EA" w:rsidRDefault="002316EA"/>
    <w:p w:rsidR="002316EA" w:rsidRDefault="002316EA"/>
    <w:p w:rsidR="002316EA" w:rsidRDefault="002316EA"/>
    <w:p w:rsidR="002316EA" w:rsidRDefault="002316EA"/>
    <w:p w:rsidR="002316EA" w:rsidRDefault="002316EA"/>
    <w:p w:rsidR="002316EA" w:rsidRDefault="002316EA"/>
    <w:p w:rsidR="002316EA" w:rsidRDefault="002316EA"/>
    <w:p w:rsidR="002316EA" w:rsidRDefault="002316EA"/>
    <w:p w:rsidR="002316EA" w:rsidRDefault="002316EA"/>
    <w:p w:rsidR="002316EA" w:rsidRDefault="002316EA"/>
    <w:p w:rsidR="002316EA" w:rsidRDefault="002316EA"/>
    <w:p w:rsidR="002316EA" w:rsidRDefault="002316EA"/>
    <w:p w:rsidR="00A97980" w:rsidRPr="005718DC" w:rsidRDefault="00A97980" w:rsidP="00830083">
      <w:pPr>
        <w:pStyle w:val="Heading2"/>
        <w:numPr>
          <w:ilvl w:val="0"/>
          <w:numId w:val="35"/>
        </w:numPr>
        <w:shd w:val="clear" w:color="auto" w:fill="FFFFFF" w:themeFill="background1"/>
        <w:jc w:val="both"/>
        <w:rPr>
          <w:rFonts w:ascii="Arial" w:hAnsi="Arial" w:cs="Arial"/>
          <w:color w:val="auto"/>
          <w:sz w:val="24"/>
          <w:szCs w:val="24"/>
        </w:rPr>
      </w:pPr>
      <w:bookmarkStart w:id="21" w:name="_Toc368575050"/>
      <w:bookmarkStart w:id="22" w:name="_Toc368575176"/>
      <w:bookmarkStart w:id="23" w:name="_Toc368575373"/>
      <w:bookmarkStart w:id="24" w:name="_Toc368576067"/>
      <w:bookmarkStart w:id="25" w:name="_Toc369178749"/>
      <w:bookmarkStart w:id="26" w:name="_Toc369179089"/>
      <w:bookmarkStart w:id="27" w:name="_Toc370896048"/>
      <w:r>
        <w:rPr>
          <w:rFonts w:ascii="Arial" w:hAnsi="Arial" w:cs="Arial"/>
          <w:color w:val="auto"/>
          <w:sz w:val="24"/>
          <w:szCs w:val="24"/>
        </w:rPr>
        <w:t>INFORMATION AND COMMUNICATIONS (continued)</w:t>
      </w:r>
      <w:bookmarkEnd w:id="21"/>
      <w:bookmarkEnd w:id="22"/>
      <w:bookmarkEnd w:id="23"/>
      <w:bookmarkEnd w:id="24"/>
      <w:bookmarkEnd w:id="25"/>
      <w:bookmarkEnd w:id="26"/>
      <w:bookmarkEnd w:id="27"/>
    </w:p>
    <w:p w:rsidR="00DD6F77" w:rsidRDefault="00DD6F77"/>
    <w:tbl>
      <w:tblPr>
        <w:tblStyle w:val="TableGrid"/>
        <w:tblpPr w:leftFromText="180" w:rightFromText="180" w:vertAnchor="text" w:horzAnchor="margin" w:tblpXSpec="center" w:tblpY="175"/>
        <w:tblW w:w="0" w:type="auto"/>
        <w:tblLook w:val="04A0" w:firstRow="1" w:lastRow="0" w:firstColumn="1" w:lastColumn="0" w:noHBand="0" w:noVBand="1"/>
      </w:tblPr>
      <w:tblGrid>
        <w:gridCol w:w="1363"/>
        <w:gridCol w:w="4510"/>
        <w:gridCol w:w="1993"/>
        <w:gridCol w:w="1710"/>
      </w:tblGrid>
      <w:tr w:rsidR="009840DE" w:rsidRPr="005718DC" w:rsidTr="009840DE">
        <w:trPr>
          <w:trHeight w:val="639"/>
        </w:trPr>
        <w:tc>
          <w:tcPr>
            <w:tcW w:w="1380" w:type="dxa"/>
            <w:shd w:val="clear" w:color="auto" w:fill="FFFFFF" w:themeFill="background1"/>
            <w:vAlign w:val="bottom"/>
          </w:tcPr>
          <w:p w:rsidR="009840DE" w:rsidRPr="005718DC" w:rsidRDefault="009840DE" w:rsidP="00466A60">
            <w:pPr>
              <w:shd w:val="clear" w:color="auto" w:fill="FFFFFF" w:themeFill="background1"/>
              <w:spacing w:line="276" w:lineRule="auto"/>
              <w:rPr>
                <w:rFonts w:ascii="Arial" w:hAnsi="Arial" w:cs="Arial"/>
                <w:b/>
              </w:rPr>
            </w:pPr>
            <w:r w:rsidRPr="005718DC">
              <w:rPr>
                <w:rFonts w:ascii="Arial" w:hAnsi="Arial" w:cs="Arial"/>
                <w:b/>
              </w:rPr>
              <w:t>Deadline</w:t>
            </w:r>
          </w:p>
        </w:tc>
        <w:tc>
          <w:tcPr>
            <w:tcW w:w="4764" w:type="dxa"/>
            <w:shd w:val="clear" w:color="auto" w:fill="FFFFFF" w:themeFill="background1"/>
            <w:vAlign w:val="bottom"/>
          </w:tcPr>
          <w:p w:rsidR="009840DE" w:rsidRPr="005718DC" w:rsidRDefault="009840DE" w:rsidP="00466A60">
            <w:pPr>
              <w:pStyle w:val="Heading3"/>
              <w:numPr>
                <w:ilvl w:val="0"/>
                <w:numId w:val="22"/>
              </w:numPr>
              <w:shd w:val="clear" w:color="auto" w:fill="FFFFFF" w:themeFill="background1"/>
              <w:spacing w:line="276" w:lineRule="auto"/>
              <w:outlineLvl w:val="2"/>
              <w:rPr>
                <w:rFonts w:ascii="Arial" w:hAnsi="Arial" w:cs="Arial"/>
                <w:color w:val="auto"/>
              </w:rPr>
            </w:pPr>
            <w:bookmarkStart w:id="28" w:name="_Toc370896049"/>
            <w:r w:rsidRPr="005718DC">
              <w:rPr>
                <w:rFonts w:ascii="Arial" w:hAnsi="Arial" w:cs="Arial"/>
                <w:color w:val="auto"/>
              </w:rPr>
              <w:t>Communication Devices</w:t>
            </w:r>
            <w:bookmarkEnd w:id="28"/>
          </w:p>
        </w:tc>
        <w:tc>
          <w:tcPr>
            <w:tcW w:w="2006" w:type="dxa"/>
            <w:shd w:val="clear" w:color="auto" w:fill="FFFFFF" w:themeFill="background1"/>
            <w:vAlign w:val="center"/>
          </w:tcPr>
          <w:p w:rsidR="009840DE" w:rsidRPr="005718DC" w:rsidRDefault="009840DE" w:rsidP="00466A60">
            <w:pPr>
              <w:shd w:val="clear" w:color="auto" w:fill="FFFFFF" w:themeFill="background1"/>
              <w:spacing w:line="276" w:lineRule="auto"/>
              <w:jc w:val="center"/>
              <w:rPr>
                <w:rFonts w:ascii="Arial" w:hAnsi="Arial" w:cs="Arial"/>
                <w:b/>
              </w:rPr>
            </w:pPr>
            <w:r w:rsidRPr="005718DC">
              <w:rPr>
                <w:rFonts w:ascii="Arial" w:hAnsi="Arial" w:cs="Arial"/>
                <w:b/>
              </w:rPr>
              <w:t>Who is Responsible</w:t>
            </w:r>
          </w:p>
        </w:tc>
        <w:tc>
          <w:tcPr>
            <w:tcW w:w="1426" w:type="dxa"/>
            <w:shd w:val="clear" w:color="auto" w:fill="FFFFFF" w:themeFill="background1"/>
            <w:vAlign w:val="bottom"/>
          </w:tcPr>
          <w:p w:rsidR="009840DE" w:rsidRPr="005718DC" w:rsidRDefault="009840DE" w:rsidP="00466A60">
            <w:pPr>
              <w:shd w:val="clear" w:color="auto" w:fill="FFFFFF" w:themeFill="background1"/>
              <w:spacing w:before="100" w:beforeAutospacing="1" w:after="100" w:afterAutospacing="1" w:line="276" w:lineRule="auto"/>
              <w:jc w:val="center"/>
              <w:rPr>
                <w:rFonts w:ascii="Arial" w:hAnsi="Arial" w:cs="Arial"/>
                <w:b/>
                <w:lang w:val="en" w:eastAsia="en-CA"/>
              </w:rPr>
            </w:pPr>
            <w:r w:rsidRPr="009840DE">
              <w:rPr>
                <w:rFonts w:ascii="Arial" w:hAnsi="Arial" w:cs="Arial"/>
                <w:b/>
                <w:lang w:eastAsia="en-CA"/>
              </w:rPr>
              <w:t>STATUS</w:t>
            </w:r>
          </w:p>
        </w:tc>
      </w:tr>
      <w:tr w:rsidR="009840DE" w:rsidRPr="005718DC" w:rsidTr="00585620">
        <w:trPr>
          <w:trHeight w:val="1541"/>
        </w:trPr>
        <w:tc>
          <w:tcPr>
            <w:tcW w:w="1380" w:type="dxa"/>
            <w:vAlign w:val="center"/>
          </w:tcPr>
          <w:p w:rsidR="009840DE" w:rsidRDefault="009840DE" w:rsidP="00466A60">
            <w:pPr>
              <w:shd w:val="clear" w:color="auto" w:fill="FFFFFF" w:themeFill="background1"/>
              <w:spacing w:line="276" w:lineRule="auto"/>
              <w:jc w:val="center"/>
              <w:rPr>
                <w:rFonts w:ascii="Arial" w:hAnsi="Arial" w:cs="Arial"/>
              </w:rPr>
            </w:pPr>
            <w:r w:rsidRPr="005718DC">
              <w:rPr>
                <w:rFonts w:ascii="Arial" w:hAnsi="Arial" w:cs="Arial"/>
              </w:rPr>
              <w:t xml:space="preserve">January 1, </w:t>
            </w:r>
          </w:p>
          <w:p w:rsidR="00841B2D" w:rsidRPr="005718DC" w:rsidRDefault="00841B2D" w:rsidP="00466A60">
            <w:pPr>
              <w:shd w:val="clear" w:color="auto" w:fill="FFFFFF" w:themeFill="background1"/>
              <w:spacing w:line="276" w:lineRule="auto"/>
              <w:jc w:val="center"/>
              <w:rPr>
                <w:rFonts w:ascii="Arial" w:hAnsi="Arial" w:cs="Arial"/>
              </w:rPr>
            </w:pPr>
            <w:r>
              <w:rPr>
                <w:rFonts w:ascii="Arial" w:hAnsi="Arial" w:cs="Arial"/>
              </w:rPr>
              <w:t>2014</w:t>
            </w:r>
          </w:p>
        </w:tc>
        <w:tc>
          <w:tcPr>
            <w:tcW w:w="4764" w:type="dxa"/>
            <w:vAlign w:val="center"/>
          </w:tcPr>
          <w:p w:rsidR="009840DE" w:rsidRPr="005718DC" w:rsidRDefault="009840DE" w:rsidP="00466A60">
            <w:pPr>
              <w:pStyle w:val="ListParagraph"/>
              <w:shd w:val="clear" w:color="auto" w:fill="FFFFFF" w:themeFill="background1"/>
              <w:spacing w:line="276" w:lineRule="auto"/>
              <w:rPr>
                <w:rFonts w:ascii="Arial" w:hAnsi="Arial" w:cs="Arial"/>
                <w:b/>
              </w:rPr>
            </w:pPr>
          </w:p>
          <w:p w:rsidR="009840DE" w:rsidRPr="005718DC" w:rsidRDefault="00BD252D" w:rsidP="00466A60">
            <w:pPr>
              <w:pStyle w:val="ListParagraph"/>
              <w:numPr>
                <w:ilvl w:val="0"/>
                <w:numId w:val="13"/>
              </w:numPr>
              <w:shd w:val="clear" w:color="auto" w:fill="FFFFFF" w:themeFill="background1"/>
              <w:spacing w:line="276" w:lineRule="auto"/>
              <w:rPr>
                <w:rFonts w:ascii="Arial" w:hAnsi="Arial" w:cs="Arial"/>
              </w:rPr>
            </w:pPr>
            <w:r>
              <w:rPr>
                <w:rFonts w:ascii="Arial" w:hAnsi="Arial" w:cs="Arial"/>
              </w:rPr>
              <w:t xml:space="preserve"> 80% of product descriptions will be provided in alternative format.</w:t>
            </w:r>
          </w:p>
          <w:p w:rsidR="009840DE" w:rsidRPr="005718DC" w:rsidRDefault="009840DE" w:rsidP="00466A60">
            <w:pPr>
              <w:shd w:val="clear" w:color="auto" w:fill="FFFFFF" w:themeFill="background1"/>
              <w:spacing w:line="276" w:lineRule="auto"/>
              <w:rPr>
                <w:rFonts w:ascii="Arial" w:hAnsi="Arial" w:cs="Arial"/>
                <w:b/>
              </w:rPr>
            </w:pPr>
          </w:p>
        </w:tc>
        <w:tc>
          <w:tcPr>
            <w:tcW w:w="2006" w:type="dxa"/>
            <w:vAlign w:val="center"/>
          </w:tcPr>
          <w:p w:rsidR="009840DE" w:rsidRPr="005718DC" w:rsidRDefault="009840DE" w:rsidP="00466A60">
            <w:pPr>
              <w:shd w:val="clear" w:color="auto" w:fill="FFFFFF" w:themeFill="background1"/>
              <w:spacing w:line="276" w:lineRule="auto"/>
              <w:jc w:val="center"/>
              <w:rPr>
                <w:rFonts w:ascii="Arial" w:hAnsi="Arial" w:cs="Arial"/>
              </w:rPr>
            </w:pPr>
            <w:r w:rsidRPr="005718DC">
              <w:rPr>
                <w:rFonts w:ascii="Arial" w:hAnsi="Arial" w:cs="Arial"/>
              </w:rPr>
              <w:t>Communication Devices Program</w:t>
            </w:r>
          </w:p>
        </w:tc>
        <w:tc>
          <w:tcPr>
            <w:tcW w:w="1426" w:type="dxa"/>
            <w:vAlign w:val="center"/>
          </w:tcPr>
          <w:p w:rsidR="009840DE" w:rsidRPr="005718DC" w:rsidRDefault="00BD252D" w:rsidP="00466A60">
            <w:pPr>
              <w:shd w:val="clear" w:color="auto" w:fill="FFFFFF" w:themeFill="background1"/>
              <w:spacing w:line="276" w:lineRule="auto"/>
              <w:jc w:val="center"/>
              <w:rPr>
                <w:rFonts w:ascii="Arial" w:hAnsi="Arial" w:cs="Arial"/>
              </w:rPr>
            </w:pPr>
            <w:r>
              <w:rPr>
                <w:rFonts w:ascii="Arial" w:hAnsi="Arial" w:cs="Arial"/>
              </w:rPr>
              <w:t>COMPLETED</w:t>
            </w:r>
          </w:p>
        </w:tc>
      </w:tr>
      <w:tr w:rsidR="009840DE" w:rsidRPr="005718DC" w:rsidTr="00585620">
        <w:trPr>
          <w:trHeight w:val="1541"/>
        </w:trPr>
        <w:tc>
          <w:tcPr>
            <w:tcW w:w="1380" w:type="dxa"/>
            <w:vAlign w:val="center"/>
          </w:tcPr>
          <w:p w:rsidR="009840DE" w:rsidRDefault="009840DE" w:rsidP="00841B2D">
            <w:pPr>
              <w:shd w:val="clear" w:color="auto" w:fill="FFFFFF" w:themeFill="background1"/>
              <w:spacing w:line="276" w:lineRule="auto"/>
              <w:jc w:val="center"/>
              <w:rPr>
                <w:rFonts w:ascii="Arial" w:hAnsi="Arial" w:cs="Arial"/>
              </w:rPr>
            </w:pPr>
            <w:r w:rsidRPr="005718DC">
              <w:rPr>
                <w:rFonts w:ascii="Arial" w:hAnsi="Arial" w:cs="Arial"/>
              </w:rPr>
              <w:t xml:space="preserve">January 1, </w:t>
            </w:r>
          </w:p>
          <w:p w:rsidR="00841B2D" w:rsidRPr="005718DC" w:rsidRDefault="00841B2D" w:rsidP="00841B2D">
            <w:pPr>
              <w:shd w:val="clear" w:color="auto" w:fill="FFFFFF" w:themeFill="background1"/>
              <w:spacing w:line="276" w:lineRule="auto"/>
              <w:jc w:val="center"/>
              <w:rPr>
                <w:rFonts w:ascii="Arial" w:hAnsi="Arial" w:cs="Arial"/>
              </w:rPr>
            </w:pPr>
            <w:r>
              <w:rPr>
                <w:rFonts w:ascii="Arial" w:hAnsi="Arial" w:cs="Arial"/>
              </w:rPr>
              <w:t>2015</w:t>
            </w:r>
          </w:p>
        </w:tc>
        <w:tc>
          <w:tcPr>
            <w:tcW w:w="4764" w:type="dxa"/>
            <w:vAlign w:val="center"/>
          </w:tcPr>
          <w:p w:rsidR="009840DE" w:rsidRPr="005718DC" w:rsidRDefault="009840DE" w:rsidP="00466A60">
            <w:pPr>
              <w:pStyle w:val="ListParagraph"/>
              <w:shd w:val="clear" w:color="auto" w:fill="FFFFFF" w:themeFill="background1"/>
              <w:spacing w:line="276" w:lineRule="auto"/>
              <w:rPr>
                <w:rFonts w:ascii="Arial" w:hAnsi="Arial" w:cs="Arial"/>
                <w:b/>
              </w:rPr>
            </w:pPr>
          </w:p>
          <w:p w:rsidR="009840DE" w:rsidRPr="005718DC" w:rsidRDefault="00BD252D" w:rsidP="00466A60">
            <w:pPr>
              <w:pStyle w:val="ListParagraph"/>
              <w:numPr>
                <w:ilvl w:val="0"/>
                <w:numId w:val="13"/>
              </w:numPr>
              <w:shd w:val="clear" w:color="auto" w:fill="FFFFFF" w:themeFill="background1"/>
              <w:spacing w:line="276" w:lineRule="auto"/>
              <w:rPr>
                <w:rFonts w:ascii="Arial" w:hAnsi="Arial" w:cs="Arial"/>
              </w:rPr>
            </w:pPr>
            <w:r>
              <w:rPr>
                <w:rFonts w:ascii="Arial" w:hAnsi="Arial" w:cs="Arial"/>
              </w:rPr>
              <w:t xml:space="preserve"> 10% of products will include alternative format</w:t>
            </w:r>
            <w:r w:rsidR="00841B2D">
              <w:rPr>
                <w:rFonts w:ascii="Arial" w:hAnsi="Arial" w:cs="Arial"/>
              </w:rPr>
              <w:t>:</w:t>
            </w:r>
            <w:r>
              <w:rPr>
                <w:rFonts w:ascii="Arial" w:hAnsi="Arial" w:cs="Arial"/>
              </w:rPr>
              <w:t xml:space="preserve"> visual how-to video guides.</w:t>
            </w:r>
          </w:p>
          <w:p w:rsidR="009840DE" w:rsidRPr="005718DC" w:rsidRDefault="009840DE" w:rsidP="00466A60">
            <w:pPr>
              <w:shd w:val="clear" w:color="auto" w:fill="FFFFFF" w:themeFill="background1"/>
              <w:spacing w:line="276" w:lineRule="auto"/>
              <w:rPr>
                <w:rFonts w:ascii="Arial" w:hAnsi="Arial" w:cs="Arial"/>
                <w:b/>
              </w:rPr>
            </w:pPr>
          </w:p>
        </w:tc>
        <w:tc>
          <w:tcPr>
            <w:tcW w:w="2006" w:type="dxa"/>
            <w:vAlign w:val="center"/>
          </w:tcPr>
          <w:p w:rsidR="009840DE" w:rsidRPr="005718DC" w:rsidRDefault="009840DE" w:rsidP="00466A60">
            <w:pPr>
              <w:shd w:val="clear" w:color="auto" w:fill="FFFFFF" w:themeFill="background1"/>
              <w:spacing w:line="276" w:lineRule="auto"/>
              <w:jc w:val="center"/>
              <w:rPr>
                <w:rFonts w:ascii="Arial" w:hAnsi="Arial" w:cs="Arial"/>
              </w:rPr>
            </w:pPr>
            <w:r w:rsidRPr="005718DC">
              <w:rPr>
                <w:rFonts w:ascii="Arial" w:hAnsi="Arial" w:cs="Arial"/>
              </w:rPr>
              <w:t>Communication Devices Program</w:t>
            </w:r>
          </w:p>
        </w:tc>
        <w:tc>
          <w:tcPr>
            <w:tcW w:w="1426" w:type="dxa"/>
            <w:vAlign w:val="center"/>
          </w:tcPr>
          <w:p w:rsidR="009840DE" w:rsidRPr="005718DC" w:rsidRDefault="009840DE" w:rsidP="00466A60">
            <w:pPr>
              <w:shd w:val="clear" w:color="auto" w:fill="FFFFFF" w:themeFill="background1"/>
              <w:spacing w:line="276" w:lineRule="auto"/>
              <w:jc w:val="center"/>
              <w:rPr>
                <w:rFonts w:ascii="Arial" w:hAnsi="Arial" w:cs="Arial"/>
              </w:rPr>
            </w:pPr>
          </w:p>
        </w:tc>
      </w:tr>
      <w:tr w:rsidR="009840DE" w:rsidRPr="005718DC" w:rsidTr="00585620">
        <w:trPr>
          <w:trHeight w:val="1541"/>
        </w:trPr>
        <w:tc>
          <w:tcPr>
            <w:tcW w:w="1380" w:type="dxa"/>
            <w:vAlign w:val="center"/>
          </w:tcPr>
          <w:p w:rsidR="009840DE" w:rsidRDefault="009840DE" w:rsidP="00841B2D">
            <w:pPr>
              <w:shd w:val="clear" w:color="auto" w:fill="FFFFFF" w:themeFill="background1"/>
              <w:spacing w:line="276" w:lineRule="auto"/>
              <w:jc w:val="center"/>
              <w:rPr>
                <w:rFonts w:ascii="Arial" w:hAnsi="Arial" w:cs="Arial"/>
              </w:rPr>
            </w:pPr>
            <w:r w:rsidRPr="005718DC">
              <w:rPr>
                <w:rFonts w:ascii="Arial" w:hAnsi="Arial" w:cs="Arial"/>
              </w:rPr>
              <w:t xml:space="preserve">January 1, </w:t>
            </w:r>
          </w:p>
          <w:p w:rsidR="00841B2D" w:rsidRPr="005718DC" w:rsidRDefault="00841B2D" w:rsidP="00841B2D">
            <w:pPr>
              <w:shd w:val="clear" w:color="auto" w:fill="FFFFFF" w:themeFill="background1"/>
              <w:spacing w:line="276" w:lineRule="auto"/>
              <w:jc w:val="center"/>
              <w:rPr>
                <w:rFonts w:ascii="Arial" w:hAnsi="Arial" w:cs="Arial"/>
              </w:rPr>
            </w:pPr>
            <w:r>
              <w:rPr>
                <w:rFonts w:ascii="Arial" w:hAnsi="Arial" w:cs="Arial"/>
              </w:rPr>
              <w:t>2016</w:t>
            </w:r>
          </w:p>
        </w:tc>
        <w:tc>
          <w:tcPr>
            <w:tcW w:w="4764" w:type="dxa"/>
            <w:vAlign w:val="center"/>
          </w:tcPr>
          <w:p w:rsidR="009840DE" w:rsidRPr="005718DC" w:rsidRDefault="009840DE" w:rsidP="00466A60">
            <w:pPr>
              <w:pStyle w:val="ListParagraph"/>
              <w:shd w:val="clear" w:color="auto" w:fill="FFFFFF" w:themeFill="background1"/>
              <w:spacing w:line="276" w:lineRule="auto"/>
              <w:rPr>
                <w:rFonts w:ascii="Arial" w:hAnsi="Arial" w:cs="Arial"/>
                <w:b/>
              </w:rPr>
            </w:pPr>
          </w:p>
          <w:p w:rsidR="009840DE" w:rsidRPr="005718DC" w:rsidRDefault="009840DE" w:rsidP="00466A60">
            <w:pPr>
              <w:pStyle w:val="ListParagraph"/>
              <w:numPr>
                <w:ilvl w:val="0"/>
                <w:numId w:val="13"/>
              </w:numPr>
              <w:shd w:val="clear" w:color="auto" w:fill="FFFFFF" w:themeFill="background1"/>
              <w:spacing w:line="276" w:lineRule="auto"/>
              <w:rPr>
                <w:rFonts w:ascii="Arial" w:hAnsi="Arial" w:cs="Arial"/>
              </w:rPr>
            </w:pPr>
            <w:r w:rsidRPr="005718DC">
              <w:rPr>
                <w:rFonts w:ascii="Arial" w:hAnsi="Arial" w:cs="Arial"/>
              </w:rPr>
              <w:t>3</w:t>
            </w:r>
            <w:r w:rsidR="00AC3A1E">
              <w:rPr>
                <w:rFonts w:ascii="Arial" w:hAnsi="Arial" w:cs="Arial"/>
              </w:rPr>
              <w:t>.</w:t>
            </w:r>
            <w:r w:rsidR="00BD252D">
              <w:rPr>
                <w:rFonts w:ascii="Arial" w:hAnsi="Arial" w:cs="Arial"/>
              </w:rPr>
              <w:t xml:space="preserve"> 20% of products will include alternative format</w:t>
            </w:r>
            <w:r w:rsidR="00841B2D">
              <w:rPr>
                <w:rFonts w:ascii="Arial" w:hAnsi="Arial" w:cs="Arial"/>
              </w:rPr>
              <w:t>:</w:t>
            </w:r>
            <w:r w:rsidR="00BD252D">
              <w:rPr>
                <w:rFonts w:ascii="Arial" w:hAnsi="Arial" w:cs="Arial"/>
              </w:rPr>
              <w:t xml:space="preserve"> visual how-to video guides in alternative format.</w:t>
            </w:r>
          </w:p>
          <w:p w:rsidR="009840DE" w:rsidRPr="005718DC" w:rsidRDefault="009840DE" w:rsidP="00466A60">
            <w:pPr>
              <w:shd w:val="clear" w:color="auto" w:fill="FFFFFF" w:themeFill="background1"/>
              <w:spacing w:line="276" w:lineRule="auto"/>
              <w:rPr>
                <w:rFonts w:ascii="Arial" w:hAnsi="Arial" w:cs="Arial"/>
                <w:b/>
              </w:rPr>
            </w:pPr>
          </w:p>
        </w:tc>
        <w:tc>
          <w:tcPr>
            <w:tcW w:w="2006" w:type="dxa"/>
            <w:vAlign w:val="center"/>
          </w:tcPr>
          <w:p w:rsidR="009840DE" w:rsidRPr="005718DC" w:rsidRDefault="009840DE" w:rsidP="00466A60">
            <w:pPr>
              <w:shd w:val="clear" w:color="auto" w:fill="FFFFFF" w:themeFill="background1"/>
              <w:spacing w:line="276" w:lineRule="auto"/>
              <w:jc w:val="center"/>
              <w:rPr>
                <w:rFonts w:ascii="Arial" w:hAnsi="Arial" w:cs="Arial"/>
              </w:rPr>
            </w:pPr>
            <w:r w:rsidRPr="005718DC">
              <w:rPr>
                <w:rFonts w:ascii="Arial" w:hAnsi="Arial" w:cs="Arial"/>
              </w:rPr>
              <w:t>Communication Devices Program</w:t>
            </w:r>
          </w:p>
        </w:tc>
        <w:tc>
          <w:tcPr>
            <w:tcW w:w="1426" w:type="dxa"/>
            <w:vAlign w:val="center"/>
          </w:tcPr>
          <w:p w:rsidR="009840DE" w:rsidRPr="005718DC" w:rsidRDefault="009840DE" w:rsidP="00466A60">
            <w:pPr>
              <w:shd w:val="clear" w:color="auto" w:fill="FFFFFF" w:themeFill="background1"/>
              <w:spacing w:line="276" w:lineRule="auto"/>
              <w:jc w:val="center"/>
              <w:rPr>
                <w:rFonts w:ascii="Arial" w:hAnsi="Arial" w:cs="Arial"/>
              </w:rPr>
            </w:pPr>
          </w:p>
        </w:tc>
      </w:tr>
      <w:tr w:rsidR="009840DE" w:rsidRPr="005718DC" w:rsidTr="00585620">
        <w:trPr>
          <w:trHeight w:val="1541"/>
        </w:trPr>
        <w:tc>
          <w:tcPr>
            <w:tcW w:w="1380" w:type="dxa"/>
            <w:vAlign w:val="center"/>
          </w:tcPr>
          <w:p w:rsidR="009840DE" w:rsidRDefault="009840DE" w:rsidP="00841B2D">
            <w:pPr>
              <w:shd w:val="clear" w:color="auto" w:fill="FFFFFF" w:themeFill="background1"/>
              <w:spacing w:line="276" w:lineRule="auto"/>
              <w:jc w:val="center"/>
              <w:rPr>
                <w:rFonts w:ascii="Arial" w:hAnsi="Arial" w:cs="Arial"/>
              </w:rPr>
            </w:pPr>
            <w:r w:rsidRPr="005718DC">
              <w:rPr>
                <w:rFonts w:ascii="Arial" w:hAnsi="Arial" w:cs="Arial"/>
              </w:rPr>
              <w:t xml:space="preserve">January 1, </w:t>
            </w:r>
          </w:p>
          <w:p w:rsidR="00841B2D" w:rsidRPr="005718DC" w:rsidRDefault="00841B2D" w:rsidP="00841B2D">
            <w:pPr>
              <w:shd w:val="clear" w:color="auto" w:fill="FFFFFF" w:themeFill="background1"/>
              <w:spacing w:line="276" w:lineRule="auto"/>
              <w:jc w:val="center"/>
              <w:rPr>
                <w:rFonts w:ascii="Arial" w:hAnsi="Arial" w:cs="Arial"/>
              </w:rPr>
            </w:pPr>
            <w:r>
              <w:rPr>
                <w:rFonts w:ascii="Arial" w:hAnsi="Arial" w:cs="Arial"/>
              </w:rPr>
              <w:t>2017</w:t>
            </w:r>
          </w:p>
        </w:tc>
        <w:tc>
          <w:tcPr>
            <w:tcW w:w="4764" w:type="dxa"/>
            <w:vAlign w:val="center"/>
          </w:tcPr>
          <w:p w:rsidR="009840DE" w:rsidRPr="005718DC" w:rsidRDefault="009840DE" w:rsidP="00466A60">
            <w:pPr>
              <w:pStyle w:val="ListParagraph"/>
              <w:shd w:val="clear" w:color="auto" w:fill="FFFFFF" w:themeFill="background1"/>
              <w:spacing w:line="276" w:lineRule="auto"/>
              <w:rPr>
                <w:rFonts w:ascii="Arial" w:hAnsi="Arial" w:cs="Arial"/>
                <w:b/>
              </w:rPr>
            </w:pPr>
          </w:p>
          <w:p w:rsidR="009840DE" w:rsidRPr="005718DC" w:rsidRDefault="00BD252D" w:rsidP="00466A60">
            <w:pPr>
              <w:pStyle w:val="ListParagraph"/>
              <w:numPr>
                <w:ilvl w:val="0"/>
                <w:numId w:val="13"/>
              </w:numPr>
              <w:shd w:val="clear" w:color="auto" w:fill="FFFFFF" w:themeFill="background1"/>
              <w:spacing w:line="276" w:lineRule="auto"/>
              <w:rPr>
                <w:rFonts w:ascii="Arial" w:hAnsi="Arial" w:cs="Arial"/>
              </w:rPr>
            </w:pPr>
            <w:r>
              <w:rPr>
                <w:rFonts w:ascii="Arial" w:hAnsi="Arial" w:cs="Arial"/>
              </w:rPr>
              <w:t xml:space="preserve">  30% of products will include alternative format</w:t>
            </w:r>
            <w:r w:rsidR="00841B2D">
              <w:rPr>
                <w:rFonts w:ascii="Arial" w:hAnsi="Arial" w:cs="Arial"/>
              </w:rPr>
              <w:t>:</w:t>
            </w:r>
            <w:r>
              <w:rPr>
                <w:rFonts w:ascii="Arial" w:hAnsi="Arial" w:cs="Arial"/>
              </w:rPr>
              <w:t xml:space="preserve"> visual how-to video guides.</w:t>
            </w:r>
          </w:p>
          <w:p w:rsidR="009840DE" w:rsidRPr="005718DC" w:rsidRDefault="009840DE" w:rsidP="00466A60">
            <w:pPr>
              <w:shd w:val="clear" w:color="auto" w:fill="FFFFFF" w:themeFill="background1"/>
              <w:spacing w:line="276" w:lineRule="auto"/>
              <w:rPr>
                <w:rFonts w:ascii="Arial" w:hAnsi="Arial" w:cs="Arial"/>
                <w:b/>
              </w:rPr>
            </w:pPr>
          </w:p>
        </w:tc>
        <w:tc>
          <w:tcPr>
            <w:tcW w:w="2006" w:type="dxa"/>
            <w:vAlign w:val="center"/>
          </w:tcPr>
          <w:p w:rsidR="009840DE" w:rsidRPr="005718DC" w:rsidRDefault="009840DE" w:rsidP="00466A60">
            <w:pPr>
              <w:shd w:val="clear" w:color="auto" w:fill="FFFFFF" w:themeFill="background1"/>
              <w:spacing w:line="276" w:lineRule="auto"/>
              <w:jc w:val="center"/>
              <w:rPr>
                <w:rFonts w:ascii="Arial" w:hAnsi="Arial" w:cs="Arial"/>
              </w:rPr>
            </w:pPr>
            <w:r w:rsidRPr="005718DC">
              <w:rPr>
                <w:rFonts w:ascii="Arial" w:hAnsi="Arial" w:cs="Arial"/>
              </w:rPr>
              <w:t>Communication Devices Program</w:t>
            </w:r>
          </w:p>
        </w:tc>
        <w:tc>
          <w:tcPr>
            <w:tcW w:w="1426" w:type="dxa"/>
            <w:vAlign w:val="center"/>
          </w:tcPr>
          <w:p w:rsidR="009840DE" w:rsidRPr="005718DC" w:rsidRDefault="009840DE" w:rsidP="00466A60">
            <w:pPr>
              <w:shd w:val="clear" w:color="auto" w:fill="FFFFFF" w:themeFill="background1"/>
              <w:spacing w:line="276" w:lineRule="auto"/>
              <w:jc w:val="center"/>
              <w:rPr>
                <w:rFonts w:ascii="Arial" w:hAnsi="Arial" w:cs="Arial"/>
              </w:rPr>
            </w:pPr>
          </w:p>
        </w:tc>
      </w:tr>
      <w:tr w:rsidR="009840DE" w:rsidRPr="005718DC" w:rsidTr="00585620">
        <w:trPr>
          <w:trHeight w:val="1541"/>
        </w:trPr>
        <w:tc>
          <w:tcPr>
            <w:tcW w:w="1380" w:type="dxa"/>
            <w:vAlign w:val="center"/>
          </w:tcPr>
          <w:p w:rsidR="009840DE" w:rsidRDefault="009840DE" w:rsidP="00841B2D">
            <w:pPr>
              <w:shd w:val="clear" w:color="auto" w:fill="FFFFFF" w:themeFill="background1"/>
              <w:spacing w:line="276" w:lineRule="auto"/>
              <w:jc w:val="center"/>
              <w:rPr>
                <w:rFonts w:ascii="Arial" w:hAnsi="Arial" w:cs="Arial"/>
              </w:rPr>
            </w:pPr>
            <w:r w:rsidRPr="005718DC">
              <w:rPr>
                <w:rFonts w:ascii="Arial" w:hAnsi="Arial" w:cs="Arial"/>
              </w:rPr>
              <w:t xml:space="preserve">January 1, </w:t>
            </w:r>
          </w:p>
          <w:p w:rsidR="00841B2D" w:rsidRPr="005718DC" w:rsidRDefault="00841B2D" w:rsidP="00841B2D">
            <w:pPr>
              <w:shd w:val="clear" w:color="auto" w:fill="FFFFFF" w:themeFill="background1"/>
              <w:spacing w:line="276" w:lineRule="auto"/>
              <w:jc w:val="center"/>
              <w:rPr>
                <w:rFonts w:ascii="Arial" w:hAnsi="Arial" w:cs="Arial"/>
              </w:rPr>
            </w:pPr>
            <w:r>
              <w:rPr>
                <w:rFonts w:ascii="Arial" w:hAnsi="Arial" w:cs="Arial"/>
              </w:rPr>
              <w:t>2018</w:t>
            </w:r>
          </w:p>
        </w:tc>
        <w:tc>
          <w:tcPr>
            <w:tcW w:w="4764" w:type="dxa"/>
            <w:vAlign w:val="center"/>
          </w:tcPr>
          <w:p w:rsidR="009840DE" w:rsidRPr="005718DC" w:rsidRDefault="009840DE" w:rsidP="00466A60">
            <w:pPr>
              <w:pStyle w:val="ListParagraph"/>
              <w:shd w:val="clear" w:color="auto" w:fill="FFFFFF" w:themeFill="background1"/>
              <w:spacing w:line="276" w:lineRule="auto"/>
              <w:rPr>
                <w:rFonts w:ascii="Arial" w:hAnsi="Arial" w:cs="Arial"/>
                <w:b/>
              </w:rPr>
            </w:pPr>
          </w:p>
          <w:p w:rsidR="009840DE" w:rsidRPr="005718DC" w:rsidRDefault="00BD252D" w:rsidP="00466A60">
            <w:pPr>
              <w:pStyle w:val="ListParagraph"/>
              <w:numPr>
                <w:ilvl w:val="0"/>
                <w:numId w:val="13"/>
              </w:numPr>
              <w:shd w:val="clear" w:color="auto" w:fill="FFFFFF" w:themeFill="background1"/>
              <w:spacing w:line="276" w:lineRule="auto"/>
              <w:rPr>
                <w:rFonts w:ascii="Arial" w:hAnsi="Arial" w:cs="Arial"/>
              </w:rPr>
            </w:pPr>
            <w:r>
              <w:rPr>
                <w:rFonts w:ascii="Arial" w:hAnsi="Arial" w:cs="Arial"/>
              </w:rPr>
              <w:t xml:space="preserve">  40% of products will include</w:t>
            </w:r>
            <w:r w:rsidR="00841B2D">
              <w:rPr>
                <w:rFonts w:ascii="Arial" w:hAnsi="Arial" w:cs="Arial"/>
              </w:rPr>
              <w:t xml:space="preserve"> alternative format: </w:t>
            </w:r>
            <w:r>
              <w:rPr>
                <w:rFonts w:ascii="Arial" w:hAnsi="Arial" w:cs="Arial"/>
              </w:rPr>
              <w:t xml:space="preserve"> visual how-to video guides.</w:t>
            </w:r>
          </w:p>
          <w:p w:rsidR="009840DE" w:rsidRPr="005718DC" w:rsidRDefault="009840DE" w:rsidP="00466A60">
            <w:pPr>
              <w:shd w:val="clear" w:color="auto" w:fill="FFFFFF" w:themeFill="background1"/>
              <w:spacing w:line="276" w:lineRule="auto"/>
              <w:rPr>
                <w:rFonts w:ascii="Arial" w:hAnsi="Arial" w:cs="Arial"/>
                <w:b/>
              </w:rPr>
            </w:pPr>
          </w:p>
        </w:tc>
        <w:tc>
          <w:tcPr>
            <w:tcW w:w="2006" w:type="dxa"/>
            <w:vAlign w:val="center"/>
          </w:tcPr>
          <w:p w:rsidR="009840DE" w:rsidRPr="005718DC" w:rsidRDefault="009840DE" w:rsidP="00466A60">
            <w:pPr>
              <w:shd w:val="clear" w:color="auto" w:fill="FFFFFF" w:themeFill="background1"/>
              <w:spacing w:line="276" w:lineRule="auto"/>
              <w:jc w:val="center"/>
              <w:rPr>
                <w:rFonts w:ascii="Arial" w:hAnsi="Arial" w:cs="Arial"/>
              </w:rPr>
            </w:pPr>
            <w:r w:rsidRPr="005718DC">
              <w:rPr>
                <w:rFonts w:ascii="Arial" w:hAnsi="Arial" w:cs="Arial"/>
              </w:rPr>
              <w:t>Communication Devices Program</w:t>
            </w:r>
          </w:p>
        </w:tc>
        <w:tc>
          <w:tcPr>
            <w:tcW w:w="1426" w:type="dxa"/>
            <w:vAlign w:val="center"/>
          </w:tcPr>
          <w:p w:rsidR="009840DE" w:rsidRPr="005718DC" w:rsidRDefault="009840DE" w:rsidP="00466A60">
            <w:pPr>
              <w:shd w:val="clear" w:color="auto" w:fill="FFFFFF" w:themeFill="background1"/>
              <w:spacing w:line="276" w:lineRule="auto"/>
              <w:jc w:val="center"/>
              <w:rPr>
                <w:rFonts w:ascii="Arial" w:hAnsi="Arial" w:cs="Arial"/>
              </w:rPr>
            </w:pPr>
          </w:p>
        </w:tc>
      </w:tr>
      <w:tr w:rsidR="009840DE" w:rsidRPr="005718DC" w:rsidTr="00585620">
        <w:trPr>
          <w:trHeight w:val="1541"/>
        </w:trPr>
        <w:tc>
          <w:tcPr>
            <w:tcW w:w="1380" w:type="dxa"/>
            <w:vAlign w:val="center"/>
          </w:tcPr>
          <w:p w:rsidR="00841B2D" w:rsidRDefault="009840DE" w:rsidP="00841B2D">
            <w:pPr>
              <w:shd w:val="clear" w:color="auto" w:fill="FFFFFF" w:themeFill="background1"/>
              <w:spacing w:line="276" w:lineRule="auto"/>
              <w:jc w:val="center"/>
              <w:rPr>
                <w:rFonts w:ascii="Arial" w:hAnsi="Arial" w:cs="Arial"/>
              </w:rPr>
            </w:pPr>
            <w:r w:rsidRPr="005718DC">
              <w:rPr>
                <w:rFonts w:ascii="Arial" w:hAnsi="Arial" w:cs="Arial"/>
              </w:rPr>
              <w:t xml:space="preserve">January 1, </w:t>
            </w:r>
          </w:p>
          <w:p w:rsidR="009840DE" w:rsidRPr="005718DC" w:rsidRDefault="00841B2D" w:rsidP="00841B2D">
            <w:pPr>
              <w:shd w:val="clear" w:color="auto" w:fill="FFFFFF" w:themeFill="background1"/>
              <w:spacing w:line="276" w:lineRule="auto"/>
              <w:jc w:val="center"/>
              <w:rPr>
                <w:rFonts w:ascii="Arial" w:hAnsi="Arial" w:cs="Arial"/>
              </w:rPr>
            </w:pPr>
            <w:r>
              <w:rPr>
                <w:rFonts w:ascii="Arial" w:hAnsi="Arial" w:cs="Arial"/>
              </w:rPr>
              <w:t>2019</w:t>
            </w:r>
          </w:p>
        </w:tc>
        <w:tc>
          <w:tcPr>
            <w:tcW w:w="4764" w:type="dxa"/>
            <w:vAlign w:val="center"/>
          </w:tcPr>
          <w:p w:rsidR="009840DE" w:rsidRPr="005718DC" w:rsidRDefault="009840DE" w:rsidP="00466A60">
            <w:pPr>
              <w:pStyle w:val="ListParagraph"/>
              <w:shd w:val="clear" w:color="auto" w:fill="FFFFFF" w:themeFill="background1"/>
              <w:spacing w:line="276" w:lineRule="auto"/>
              <w:rPr>
                <w:rFonts w:ascii="Arial" w:hAnsi="Arial" w:cs="Arial"/>
                <w:b/>
              </w:rPr>
            </w:pPr>
          </w:p>
          <w:p w:rsidR="009840DE" w:rsidRPr="005718DC" w:rsidRDefault="00841B2D" w:rsidP="00466A60">
            <w:pPr>
              <w:pStyle w:val="ListParagraph"/>
              <w:numPr>
                <w:ilvl w:val="0"/>
                <w:numId w:val="13"/>
              </w:numPr>
              <w:shd w:val="clear" w:color="auto" w:fill="FFFFFF" w:themeFill="background1"/>
              <w:spacing w:line="276" w:lineRule="auto"/>
              <w:rPr>
                <w:rFonts w:ascii="Arial" w:hAnsi="Arial" w:cs="Arial"/>
              </w:rPr>
            </w:pPr>
            <w:r>
              <w:rPr>
                <w:rFonts w:ascii="Arial" w:hAnsi="Arial" w:cs="Arial"/>
              </w:rPr>
              <w:t xml:space="preserve"> 50% of products will include alternative format:  visual how-to video guides.</w:t>
            </w:r>
          </w:p>
          <w:p w:rsidR="009840DE" w:rsidRPr="005718DC" w:rsidRDefault="009840DE" w:rsidP="00466A60">
            <w:pPr>
              <w:shd w:val="clear" w:color="auto" w:fill="FFFFFF" w:themeFill="background1"/>
              <w:spacing w:line="276" w:lineRule="auto"/>
              <w:rPr>
                <w:rFonts w:ascii="Arial" w:hAnsi="Arial" w:cs="Arial"/>
                <w:b/>
              </w:rPr>
            </w:pPr>
          </w:p>
        </w:tc>
        <w:tc>
          <w:tcPr>
            <w:tcW w:w="2006" w:type="dxa"/>
            <w:vAlign w:val="center"/>
          </w:tcPr>
          <w:p w:rsidR="009840DE" w:rsidRPr="005718DC" w:rsidRDefault="009840DE" w:rsidP="00466A60">
            <w:pPr>
              <w:shd w:val="clear" w:color="auto" w:fill="FFFFFF" w:themeFill="background1"/>
              <w:spacing w:line="276" w:lineRule="auto"/>
              <w:jc w:val="center"/>
              <w:rPr>
                <w:rFonts w:ascii="Arial" w:hAnsi="Arial" w:cs="Arial"/>
              </w:rPr>
            </w:pPr>
            <w:r w:rsidRPr="005718DC">
              <w:rPr>
                <w:rFonts w:ascii="Arial" w:hAnsi="Arial" w:cs="Arial"/>
              </w:rPr>
              <w:t>Communication Devices Program</w:t>
            </w:r>
          </w:p>
        </w:tc>
        <w:tc>
          <w:tcPr>
            <w:tcW w:w="1426" w:type="dxa"/>
            <w:vAlign w:val="center"/>
          </w:tcPr>
          <w:p w:rsidR="009840DE" w:rsidRPr="005718DC" w:rsidRDefault="009840DE" w:rsidP="00466A60">
            <w:pPr>
              <w:shd w:val="clear" w:color="auto" w:fill="FFFFFF" w:themeFill="background1"/>
              <w:spacing w:line="276" w:lineRule="auto"/>
              <w:jc w:val="center"/>
              <w:rPr>
                <w:rFonts w:ascii="Arial" w:hAnsi="Arial" w:cs="Arial"/>
              </w:rPr>
            </w:pPr>
          </w:p>
        </w:tc>
      </w:tr>
      <w:tr w:rsidR="00841B2D" w:rsidRPr="005718DC" w:rsidTr="00585620">
        <w:trPr>
          <w:trHeight w:val="1541"/>
        </w:trPr>
        <w:tc>
          <w:tcPr>
            <w:tcW w:w="1380" w:type="dxa"/>
            <w:vAlign w:val="center"/>
          </w:tcPr>
          <w:p w:rsidR="00841B2D" w:rsidRPr="005718DC" w:rsidRDefault="00841B2D" w:rsidP="00841B2D">
            <w:pPr>
              <w:shd w:val="clear" w:color="auto" w:fill="FFFFFF" w:themeFill="background1"/>
              <w:spacing w:line="276" w:lineRule="auto"/>
              <w:jc w:val="center"/>
              <w:rPr>
                <w:rFonts w:ascii="Arial" w:hAnsi="Arial" w:cs="Arial"/>
              </w:rPr>
            </w:pPr>
            <w:r>
              <w:rPr>
                <w:rFonts w:ascii="Arial" w:hAnsi="Arial" w:cs="Arial"/>
              </w:rPr>
              <w:t>January 1,</w:t>
            </w:r>
            <w:r w:rsidR="00217921">
              <w:rPr>
                <w:rFonts w:ascii="Arial" w:hAnsi="Arial" w:cs="Arial"/>
              </w:rPr>
              <w:t xml:space="preserve"> </w:t>
            </w:r>
            <w:r>
              <w:rPr>
                <w:rFonts w:ascii="Arial" w:hAnsi="Arial" w:cs="Arial"/>
              </w:rPr>
              <w:t>2020</w:t>
            </w:r>
          </w:p>
        </w:tc>
        <w:tc>
          <w:tcPr>
            <w:tcW w:w="4764" w:type="dxa"/>
            <w:vAlign w:val="center"/>
          </w:tcPr>
          <w:p w:rsidR="00841B2D" w:rsidRPr="00841B2D" w:rsidRDefault="00841B2D" w:rsidP="00217921">
            <w:pPr>
              <w:pStyle w:val="ListParagraph"/>
              <w:numPr>
                <w:ilvl w:val="0"/>
                <w:numId w:val="13"/>
              </w:numPr>
              <w:shd w:val="clear" w:color="auto" w:fill="FFFFFF" w:themeFill="background1"/>
              <w:spacing w:line="276" w:lineRule="auto"/>
              <w:rPr>
                <w:rFonts w:ascii="Arial" w:hAnsi="Arial" w:cs="Arial"/>
              </w:rPr>
            </w:pPr>
            <w:r w:rsidRPr="00841B2D">
              <w:rPr>
                <w:rFonts w:ascii="Arial" w:hAnsi="Arial" w:cs="Arial"/>
              </w:rPr>
              <w:t xml:space="preserve">60% of products will include alternative format: </w:t>
            </w:r>
            <w:r w:rsidR="00217921" w:rsidRPr="00841B2D">
              <w:rPr>
                <w:rFonts w:ascii="Arial" w:hAnsi="Arial" w:cs="Arial"/>
              </w:rPr>
              <w:t>visual</w:t>
            </w:r>
            <w:r w:rsidR="00217921">
              <w:rPr>
                <w:rFonts w:ascii="Arial" w:hAnsi="Arial" w:cs="Arial"/>
              </w:rPr>
              <w:t xml:space="preserve"> how</w:t>
            </w:r>
            <w:r w:rsidRPr="00841B2D">
              <w:rPr>
                <w:rFonts w:ascii="Arial" w:hAnsi="Arial" w:cs="Arial"/>
              </w:rPr>
              <w:t>-to video guides.</w:t>
            </w:r>
          </w:p>
        </w:tc>
        <w:tc>
          <w:tcPr>
            <w:tcW w:w="2006" w:type="dxa"/>
            <w:vAlign w:val="center"/>
          </w:tcPr>
          <w:p w:rsidR="00841B2D" w:rsidRPr="005718DC" w:rsidRDefault="00841B2D" w:rsidP="00466A60">
            <w:pPr>
              <w:shd w:val="clear" w:color="auto" w:fill="FFFFFF" w:themeFill="background1"/>
              <w:spacing w:line="276" w:lineRule="auto"/>
              <w:jc w:val="center"/>
              <w:rPr>
                <w:rFonts w:ascii="Arial" w:hAnsi="Arial" w:cs="Arial"/>
              </w:rPr>
            </w:pPr>
          </w:p>
        </w:tc>
        <w:tc>
          <w:tcPr>
            <w:tcW w:w="1426" w:type="dxa"/>
            <w:vAlign w:val="center"/>
          </w:tcPr>
          <w:p w:rsidR="00841B2D" w:rsidRPr="005718DC" w:rsidRDefault="00841B2D" w:rsidP="00466A60">
            <w:pPr>
              <w:shd w:val="clear" w:color="auto" w:fill="FFFFFF" w:themeFill="background1"/>
              <w:spacing w:line="276" w:lineRule="auto"/>
              <w:jc w:val="center"/>
              <w:rPr>
                <w:rFonts w:ascii="Arial" w:hAnsi="Arial" w:cs="Arial"/>
              </w:rPr>
            </w:pPr>
          </w:p>
        </w:tc>
      </w:tr>
    </w:tbl>
    <w:p w:rsidR="00F367F7" w:rsidRDefault="00F367F7" w:rsidP="00683F02">
      <w:pPr>
        <w:shd w:val="clear" w:color="auto" w:fill="FFFFFF" w:themeFill="background1"/>
        <w:rPr>
          <w:rFonts w:ascii="Arial" w:hAnsi="Arial" w:cs="Arial"/>
          <w:u w:val="single"/>
        </w:rPr>
      </w:pPr>
    </w:p>
    <w:p w:rsidR="00841B2D" w:rsidRDefault="00841B2D" w:rsidP="00683F02">
      <w:pPr>
        <w:shd w:val="clear" w:color="auto" w:fill="FFFFFF" w:themeFill="background1"/>
        <w:rPr>
          <w:rFonts w:ascii="Arial" w:hAnsi="Arial" w:cs="Arial"/>
          <w:u w:val="single"/>
        </w:rPr>
      </w:pPr>
    </w:p>
    <w:p w:rsidR="00841B2D" w:rsidRDefault="00841B2D" w:rsidP="00683F02">
      <w:pPr>
        <w:shd w:val="clear" w:color="auto" w:fill="FFFFFF" w:themeFill="background1"/>
        <w:rPr>
          <w:rFonts w:ascii="Arial" w:hAnsi="Arial" w:cs="Arial"/>
          <w:u w:val="single"/>
        </w:rPr>
      </w:pPr>
    </w:p>
    <w:p w:rsidR="00217921" w:rsidRDefault="00217921" w:rsidP="00217921">
      <w:pPr>
        <w:pStyle w:val="Heading2"/>
        <w:shd w:val="clear" w:color="auto" w:fill="FFFFFF" w:themeFill="background1"/>
        <w:ind w:left="360"/>
        <w:rPr>
          <w:rFonts w:ascii="Arial" w:hAnsi="Arial" w:cs="Arial"/>
          <w:color w:val="auto"/>
          <w:sz w:val="24"/>
          <w:szCs w:val="24"/>
        </w:rPr>
      </w:pPr>
      <w:bookmarkStart w:id="29" w:name="_Toc370896050"/>
    </w:p>
    <w:p w:rsidR="00825847" w:rsidRPr="005718DC" w:rsidRDefault="00683F02" w:rsidP="00830083">
      <w:pPr>
        <w:pStyle w:val="Heading2"/>
        <w:numPr>
          <w:ilvl w:val="0"/>
          <w:numId w:val="23"/>
        </w:numPr>
        <w:shd w:val="clear" w:color="auto" w:fill="FFFFFF" w:themeFill="background1"/>
        <w:rPr>
          <w:rFonts w:ascii="Arial" w:hAnsi="Arial" w:cs="Arial"/>
          <w:color w:val="auto"/>
          <w:sz w:val="24"/>
          <w:szCs w:val="24"/>
        </w:rPr>
      </w:pPr>
      <w:r>
        <w:rPr>
          <w:rFonts w:ascii="Arial" w:hAnsi="Arial" w:cs="Arial"/>
          <w:color w:val="auto"/>
          <w:sz w:val="24"/>
          <w:szCs w:val="24"/>
        </w:rPr>
        <w:t>E</w:t>
      </w:r>
      <w:r w:rsidR="00911782" w:rsidRPr="005718DC">
        <w:rPr>
          <w:rFonts w:ascii="Arial" w:hAnsi="Arial" w:cs="Arial"/>
          <w:color w:val="auto"/>
          <w:sz w:val="24"/>
          <w:szCs w:val="24"/>
        </w:rPr>
        <w:t>MPLOYMENT</w:t>
      </w:r>
      <w:bookmarkEnd w:id="29"/>
    </w:p>
    <w:p w:rsidR="00825847" w:rsidRPr="005718DC" w:rsidRDefault="00825847" w:rsidP="00466A60">
      <w:pPr>
        <w:shd w:val="clear" w:color="auto" w:fill="FFFFFF" w:themeFill="background1"/>
        <w:spacing w:line="276" w:lineRule="auto"/>
        <w:rPr>
          <w:rFonts w:ascii="Arial" w:hAnsi="Arial" w:cs="Arial"/>
        </w:rPr>
      </w:pPr>
    </w:p>
    <w:tbl>
      <w:tblPr>
        <w:tblStyle w:val="TableGrid"/>
        <w:tblpPr w:leftFromText="180" w:rightFromText="180" w:vertAnchor="text" w:horzAnchor="margin" w:tblpY="205"/>
        <w:tblW w:w="0" w:type="auto"/>
        <w:tblLook w:val="04A0" w:firstRow="1" w:lastRow="0" w:firstColumn="1" w:lastColumn="0" w:noHBand="0" w:noVBand="1"/>
      </w:tblPr>
      <w:tblGrid>
        <w:gridCol w:w="1401"/>
        <w:gridCol w:w="4740"/>
        <w:gridCol w:w="1725"/>
        <w:gridCol w:w="1710"/>
      </w:tblGrid>
      <w:tr w:rsidR="009840DE" w:rsidRPr="005718DC" w:rsidTr="0027616A">
        <w:tc>
          <w:tcPr>
            <w:tcW w:w="1401" w:type="dxa"/>
            <w:shd w:val="clear" w:color="auto" w:fill="FFFFFF" w:themeFill="background1"/>
            <w:vAlign w:val="bottom"/>
          </w:tcPr>
          <w:p w:rsidR="009840DE" w:rsidRPr="005718DC" w:rsidRDefault="009840DE" w:rsidP="009840DE">
            <w:pPr>
              <w:shd w:val="clear" w:color="auto" w:fill="FFFFFF" w:themeFill="background1"/>
              <w:jc w:val="center"/>
              <w:rPr>
                <w:rFonts w:ascii="Arial" w:hAnsi="Arial" w:cs="Arial"/>
                <w:b/>
              </w:rPr>
            </w:pPr>
            <w:r w:rsidRPr="005718DC">
              <w:rPr>
                <w:rFonts w:ascii="Arial" w:hAnsi="Arial" w:cs="Arial"/>
                <w:b/>
              </w:rPr>
              <w:t>Deadline</w:t>
            </w:r>
          </w:p>
        </w:tc>
        <w:tc>
          <w:tcPr>
            <w:tcW w:w="4740" w:type="dxa"/>
            <w:shd w:val="clear" w:color="auto" w:fill="FFFFFF" w:themeFill="background1"/>
            <w:vAlign w:val="bottom"/>
          </w:tcPr>
          <w:p w:rsidR="009840DE" w:rsidRPr="005718DC" w:rsidRDefault="009840DE" w:rsidP="00830083">
            <w:pPr>
              <w:pStyle w:val="Heading3"/>
              <w:numPr>
                <w:ilvl w:val="0"/>
                <w:numId w:val="24"/>
              </w:numPr>
              <w:shd w:val="clear" w:color="auto" w:fill="FFFFFF" w:themeFill="background1"/>
              <w:outlineLvl w:val="2"/>
              <w:rPr>
                <w:rFonts w:ascii="Arial" w:hAnsi="Arial" w:cs="Arial"/>
                <w:color w:val="auto"/>
              </w:rPr>
            </w:pPr>
            <w:bookmarkStart w:id="30" w:name="_Toc370896051"/>
            <w:r w:rsidRPr="005718DC">
              <w:rPr>
                <w:rFonts w:ascii="Arial" w:hAnsi="Arial" w:cs="Arial"/>
                <w:color w:val="auto"/>
              </w:rPr>
              <w:t>Recruitment</w:t>
            </w:r>
            <w:bookmarkEnd w:id="30"/>
          </w:p>
        </w:tc>
        <w:tc>
          <w:tcPr>
            <w:tcW w:w="1725" w:type="dxa"/>
            <w:shd w:val="clear" w:color="auto" w:fill="FFFFFF" w:themeFill="background1"/>
            <w:vAlign w:val="center"/>
          </w:tcPr>
          <w:p w:rsidR="009840DE" w:rsidRPr="005718DC" w:rsidRDefault="009840DE" w:rsidP="009840DE">
            <w:pPr>
              <w:shd w:val="clear" w:color="auto" w:fill="FFFFFF" w:themeFill="background1"/>
              <w:jc w:val="center"/>
              <w:rPr>
                <w:rFonts w:ascii="Arial" w:hAnsi="Arial" w:cs="Arial"/>
                <w:b/>
              </w:rPr>
            </w:pPr>
            <w:r w:rsidRPr="005718DC">
              <w:rPr>
                <w:rFonts w:ascii="Arial" w:hAnsi="Arial" w:cs="Arial"/>
                <w:b/>
              </w:rPr>
              <w:t>Who is Responsible</w:t>
            </w:r>
          </w:p>
        </w:tc>
        <w:tc>
          <w:tcPr>
            <w:tcW w:w="1710" w:type="dxa"/>
            <w:shd w:val="clear" w:color="auto" w:fill="FFFFFF" w:themeFill="background1"/>
            <w:vAlign w:val="bottom"/>
          </w:tcPr>
          <w:p w:rsidR="009840DE" w:rsidRPr="005718DC" w:rsidRDefault="009840DE" w:rsidP="009840DE">
            <w:pPr>
              <w:shd w:val="clear" w:color="auto" w:fill="FFFFFF" w:themeFill="background1"/>
              <w:spacing w:before="100" w:beforeAutospacing="1" w:after="100" w:afterAutospacing="1"/>
              <w:jc w:val="center"/>
              <w:rPr>
                <w:rFonts w:ascii="Arial" w:hAnsi="Arial" w:cs="Arial"/>
                <w:b/>
                <w:lang w:val="en" w:eastAsia="en-CA"/>
              </w:rPr>
            </w:pPr>
            <w:r w:rsidRPr="009840DE">
              <w:rPr>
                <w:rFonts w:ascii="Arial" w:hAnsi="Arial" w:cs="Arial"/>
                <w:b/>
                <w:lang w:eastAsia="en-CA"/>
              </w:rPr>
              <w:t>STATUS</w:t>
            </w:r>
          </w:p>
        </w:tc>
      </w:tr>
      <w:tr w:rsidR="009840DE" w:rsidRPr="005718DC" w:rsidTr="0027616A">
        <w:tc>
          <w:tcPr>
            <w:tcW w:w="1401" w:type="dxa"/>
            <w:vAlign w:val="center"/>
          </w:tcPr>
          <w:p w:rsidR="009840DE" w:rsidRPr="005718DC" w:rsidRDefault="009840DE" w:rsidP="00585620">
            <w:pPr>
              <w:shd w:val="clear" w:color="auto" w:fill="FFFFFF" w:themeFill="background1"/>
              <w:jc w:val="center"/>
              <w:rPr>
                <w:rFonts w:ascii="Arial" w:hAnsi="Arial" w:cs="Arial"/>
              </w:rPr>
            </w:pPr>
            <w:r w:rsidRPr="005718DC">
              <w:rPr>
                <w:rFonts w:ascii="Arial" w:hAnsi="Arial" w:cs="Arial"/>
              </w:rPr>
              <w:t>January 1, 2013</w:t>
            </w:r>
          </w:p>
        </w:tc>
        <w:tc>
          <w:tcPr>
            <w:tcW w:w="4740" w:type="dxa"/>
            <w:vAlign w:val="center"/>
          </w:tcPr>
          <w:p w:rsidR="009840DE" w:rsidRPr="005718DC" w:rsidRDefault="009840DE" w:rsidP="009840DE">
            <w:pPr>
              <w:pStyle w:val="ListParagraph"/>
              <w:shd w:val="clear" w:color="auto" w:fill="FFFFFF" w:themeFill="background1"/>
              <w:spacing w:line="276" w:lineRule="auto"/>
              <w:ind w:left="0"/>
              <w:rPr>
                <w:rFonts w:ascii="Arial" w:hAnsi="Arial" w:cs="Arial"/>
              </w:rPr>
            </w:pPr>
          </w:p>
          <w:p w:rsidR="009840DE" w:rsidRPr="005718DC" w:rsidRDefault="009840DE" w:rsidP="009840DE">
            <w:pPr>
              <w:shd w:val="clear" w:color="auto" w:fill="FFFFFF" w:themeFill="background1"/>
              <w:spacing w:line="276" w:lineRule="auto"/>
              <w:rPr>
                <w:rFonts w:ascii="Arial" w:hAnsi="Arial" w:cs="Arial"/>
              </w:rPr>
            </w:pPr>
            <w:r w:rsidRPr="005718DC">
              <w:rPr>
                <w:rFonts w:ascii="Arial" w:hAnsi="Arial" w:cs="Arial"/>
              </w:rPr>
              <w:t>We will take the following steps to notify the public and staff that, when requested, CHS will accommodate people with disabilities during the recruitment and assessment processes and when people are hired:</w:t>
            </w:r>
          </w:p>
          <w:p w:rsidR="009840DE" w:rsidRPr="005718DC" w:rsidRDefault="009840DE" w:rsidP="009840DE">
            <w:pPr>
              <w:numPr>
                <w:ilvl w:val="0"/>
                <w:numId w:val="5"/>
              </w:numPr>
              <w:shd w:val="clear" w:color="auto" w:fill="FFFFFF" w:themeFill="background1"/>
              <w:spacing w:before="100" w:beforeAutospacing="1" w:after="100" w:afterAutospacing="1" w:line="276" w:lineRule="auto"/>
              <w:rPr>
                <w:rFonts w:ascii="Arial" w:hAnsi="Arial" w:cs="Arial"/>
                <w:lang w:val="en" w:eastAsia="en-CA"/>
              </w:rPr>
            </w:pPr>
            <w:r w:rsidRPr="005718DC">
              <w:rPr>
                <w:rFonts w:ascii="Arial" w:hAnsi="Arial" w:cs="Arial"/>
                <w:lang w:val="en" w:eastAsia="en-CA"/>
              </w:rPr>
              <w:t xml:space="preserve">All job postings will inform applicants: </w:t>
            </w:r>
            <w:r w:rsidRPr="005718DC">
              <w:rPr>
                <w:rFonts w:ascii="Arial" w:hAnsi="Arial" w:cs="Arial"/>
              </w:rPr>
              <w:t xml:space="preserve"> “In accordance with the Accessibility for Ontarians with Disabilities Act (AODA), CHS will provide accommodation, accessible formats and communication supports for the interview upon request”.</w:t>
            </w:r>
          </w:p>
          <w:p w:rsidR="009840DE" w:rsidRPr="005718DC" w:rsidRDefault="009840DE" w:rsidP="009840DE">
            <w:pPr>
              <w:numPr>
                <w:ilvl w:val="0"/>
                <w:numId w:val="5"/>
              </w:numPr>
              <w:shd w:val="clear" w:color="auto" w:fill="FFFFFF" w:themeFill="background1"/>
              <w:spacing w:before="100" w:beforeAutospacing="1" w:after="100" w:afterAutospacing="1" w:line="276" w:lineRule="auto"/>
              <w:rPr>
                <w:rFonts w:ascii="Arial" w:hAnsi="Arial" w:cs="Arial"/>
                <w:b/>
              </w:rPr>
            </w:pPr>
            <w:r w:rsidRPr="005718DC">
              <w:rPr>
                <w:rFonts w:ascii="Arial" w:hAnsi="Arial" w:cs="Arial"/>
                <w:lang w:val="en" w:eastAsia="en-CA"/>
              </w:rPr>
              <w:t> All job postings will inform applicants that CHS is an Affirmative Action employer.</w:t>
            </w:r>
          </w:p>
        </w:tc>
        <w:tc>
          <w:tcPr>
            <w:tcW w:w="1725" w:type="dxa"/>
            <w:vAlign w:val="center"/>
          </w:tcPr>
          <w:p w:rsidR="009840DE" w:rsidRPr="005718DC" w:rsidRDefault="009840DE" w:rsidP="009840DE">
            <w:pPr>
              <w:shd w:val="clear" w:color="auto" w:fill="FFFFFF" w:themeFill="background1"/>
              <w:jc w:val="center"/>
              <w:rPr>
                <w:rFonts w:ascii="Arial" w:hAnsi="Arial" w:cs="Arial"/>
              </w:rPr>
            </w:pPr>
            <w:r w:rsidRPr="005718DC">
              <w:rPr>
                <w:rFonts w:ascii="Arial" w:hAnsi="Arial" w:cs="Arial"/>
              </w:rPr>
              <w:t>Human Resources</w:t>
            </w:r>
          </w:p>
        </w:tc>
        <w:tc>
          <w:tcPr>
            <w:tcW w:w="1710" w:type="dxa"/>
            <w:vAlign w:val="center"/>
          </w:tcPr>
          <w:p w:rsidR="009840DE" w:rsidRPr="005718DC" w:rsidRDefault="00585620" w:rsidP="00585620">
            <w:pPr>
              <w:shd w:val="clear" w:color="auto" w:fill="FFFFFF" w:themeFill="background1"/>
              <w:jc w:val="center"/>
              <w:rPr>
                <w:rFonts w:ascii="Arial" w:hAnsi="Arial" w:cs="Arial"/>
              </w:rPr>
            </w:pPr>
            <w:r>
              <w:rPr>
                <w:rFonts w:ascii="Arial" w:hAnsi="Arial" w:cs="Arial"/>
              </w:rPr>
              <w:t>COMPLETED</w:t>
            </w:r>
          </w:p>
        </w:tc>
      </w:tr>
      <w:tr w:rsidR="0027616A" w:rsidRPr="005718DC" w:rsidTr="0027616A">
        <w:tc>
          <w:tcPr>
            <w:tcW w:w="1401" w:type="dxa"/>
            <w:vAlign w:val="center"/>
          </w:tcPr>
          <w:p w:rsidR="0027616A" w:rsidRPr="005718DC" w:rsidRDefault="0027616A" w:rsidP="0027616A">
            <w:pPr>
              <w:shd w:val="clear" w:color="auto" w:fill="FFFFFF" w:themeFill="background1"/>
              <w:jc w:val="center"/>
              <w:rPr>
                <w:rFonts w:ascii="Arial" w:hAnsi="Arial" w:cs="Arial"/>
              </w:rPr>
            </w:pPr>
            <w:r>
              <w:rPr>
                <w:rFonts w:ascii="Arial" w:hAnsi="Arial" w:cs="Arial"/>
              </w:rPr>
              <w:t>January 1, 2014</w:t>
            </w:r>
          </w:p>
        </w:tc>
        <w:tc>
          <w:tcPr>
            <w:tcW w:w="4740" w:type="dxa"/>
            <w:vAlign w:val="center"/>
          </w:tcPr>
          <w:p w:rsidR="0027616A" w:rsidRPr="005718DC" w:rsidRDefault="0027616A" w:rsidP="0027616A">
            <w:pPr>
              <w:pStyle w:val="ListParagraph"/>
              <w:shd w:val="clear" w:color="auto" w:fill="FFFFFF" w:themeFill="background1"/>
              <w:spacing w:line="276" w:lineRule="auto"/>
              <w:ind w:left="0"/>
              <w:rPr>
                <w:rFonts w:ascii="Arial" w:hAnsi="Arial" w:cs="Arial"/>
              </w:rPr>
            </w:pPr>
          </w:p>
          <w:p w:rsidR="0027616A" w:rsidRPr="005718DC" w:rsidRDefault="0027616A" w:rsidP="0027616A">
            <w:pPr>
              <w:pStyle w:val="ListParagraph"/>
              <w:shd w:val="clear" w:color="auto" w:fill="FFFFFF" w:themeFill="background1"/>
              <w:spacing w:line="276" w:lineRule="auto"/>
              <w:ind w:left="0"/>
              <w:rPr>
                <w:rFonts w:ascii="Arial" w:hAnsi="Arial" w:cs="Arial"/>
              </w:rPr>
            </w:pPr>
            <w:r w:rsidRPr="005718DC">
              <w:rPr>
                <w:rFonts w:ascii="Arial" w:hAnsi="Arial" w:cs="Arial"/>
              </w:rPr>
              <w:t>We will make all employees aware of how CHS will support them if they have a disability or should they acquire a disability later in their career.</w:t>
            </w:r>
          </w:p>
          <w:p w:rsidR="0027616A" w:rsidRPr="005718DC" w:rsidRDefault="0027616A" w:rsidP="0027616A">
            <w:pPr>
              <w:pStyle w:val="ListParagraph"/>
              <w:shd w:val="clear" w:color="auto" w:fill="FFFFFF" w:themeFill="background1"/>
              <w:spacing w:line="276" w:lineRule="auto"/>
              <w:ind w:left="0"/>
              <w:rPr>
                <w:rFonts w:ascii="Arial" w:hAnsi="Arial" w:cs="Arial"/>
              </w:rPr>
            </w:pPr>
          </w:p>
          <w:p w:rsidR="0027616A" w:rsidRPr="005718DC" w:rsidRDefault="0027616A" w:rsidP="0027616A">
            <w:pPr>
              <w:pStyle w:val="ListParagraph"/>
              <w:numPr>
                <w:ilvl w:val="0"/>
                <w:numId w:val="12"/>
              </w:numPr>
              <w:shd w:val="clear" w:color="auto" w:fill="FFFFFF" w:themeFill="background1"/>
              <w:spacing w:line="276" w:lineRule="auto"/>
              <w:rPr>
                <w:rFonts w:ascii="Arial" w:hAnsi="Arial" w:cs="Arial"/>
              </w:rPr>
            </w:pPr>
            <w:r>
              <w:rPr>
                <w:rFonts w:ascii="Arial" w:hAnsi="Arial" w:cs="Arial"/>
              </w:rPr>
              <w:t>E-</w:t>
            </w:r>
            <w:r w:rsidRPr="005718DC">
              <w:rPr>
                <w:rFonts w:ascii="Arial" w:hAnsi="Arial" w:cs="Arial"/>
              </w:rPr>
              <w:t>Memo to all employees</w:t>
            </w:r>
          </w:p>
          <w:p w:rsidR="0027616A" w:rsidRPr="005718DC" w:rsidRDefault="0027616A" w:rsidP="0027616A">
            <w:pPr>
              <w:pStyle w:val="ListParagraph"/>
              <w:shd w:val="clear" w:color="auto" w:fill="FFFFFF" w:themeFill="background1"/>
              <w:spacing w:line="276" w:lineRule="auto"/>
              <w:rPr>
                <w:rFonts w:ascii="Arial" w:hAnsi="Arial" w:cs="Arial"/>
              </w:rPr>
            </w:pPr>
          </w:p>
          <w:p w:rsidR="0027616A" w:rsidRPr="005718DC" w:rsidRDefault="0027616A" w:rsidP="0027616A">
            <w:pPr>
              <w:pStyle w:val="ListParagraph"/>
              <w:numPr>
                <w:ilvl w:val="0"/>
                <w:numId w:val="12"/>
              </w:numPr>
              <w:shd w:val="clear" w:color="auto" w:fill="FFFFFF" w:themeFill="background1"/>
              <w:spacing w:line="276" w:lineRule="auto"/>
              <w:rPr>
                <w:rFonts w:ascii="Arial" w:hAnsi="Arial" w:cs="Arial"/>
              </w:rPr>
            </w:pPr>
            <w:r w:rsidRPr="005718DC">
              <w:rPr>
                <w:rFonts w:ascii="Arial" w:hAnsi="Arial" w:cs="Arial"/>
              </w:rPr>
              <w:t xml:space="preserve">New hires </w:t>
            </w:r>
            <w:r>
              <w:rPr>
                <w:rFonts w:ascii="Arial" w:hAnsi="Arial" w:cs="Arial"/>
              </w:rPr>
              <w:t xml:space="preserve">and employees who transfer into another position </w:t>
            </w:r>
            <w:r w:rsidRPr="005718DC">
              <w:rPr>
                <w:rFonts w:ascii="Arial" w:hAnsi="Arial" w:cs="Arial"/>
              </w:rPr>
              <w:t>will be informed in their Letter of Offer</w:t>
            </w:r>
          </w:p>
          <w:p w:rsidR="0027616A" w:rsidRPr="005718DC" w:rsidRDefault="0027616A" w:rsidP="0027616A">
            <w:pPr>
              <w:shd w:val="clear" w:color="auto" w:fill="FFFFFF" w:themeFill="background1"/>
              <w:spacing w:line="276" w:lineRule="auto"/>
              <w:rPr>
                <w:rFonts w:ascii="Arial" w:hAnsi="Arial" w:cs="Arial"/>
              </w:rPr>
            </w:pPr>
          </w:p>
        </w:tc>
        <w:tc>
          <w:tcPr>
            <w:tcW w:w="1725" w:type="dxa"/>
            <w:vAlign w:val="center"/>
          </w:tcPr>
          <w:p w:rsidR="0027616A" w:rsidRPr="005718DC" w:rsidRDefault="0027616A" w:rsidP="0027616A">
            <w:pPr>
              <w:shd w:val="clear" w:color="auto" w:fill="FFFFFF" w:themeFill="background1"/>
              <w:jc w:val="center"/>
              <w:rPr>
                <w:rFonts w:ascii="Arial" w:hAnsi="Arial" w:cs="Arial"/>
              </w:rPr>
            </w:pPr>
            <w:r w:rsidRPr="005718DC">
              <w:rPr>
                <w:rFonts w:ascii="Arial" w:hAnsi="Arial" w:cs="Arial"/>
              </w:rPr>
              <w:t>Human Resources</w:t>
            </w:r>
          </w:p>
        </w:tc>
        <w:tc>
          <w:tcPr>
            <w:tcW w:w="1710" w:type="dxa"/>
            <w:vAlign w:val="center"/>
          </w:tcPr>
          <w:p w:rsidR="00AC3A1E" w:rsidRDefault="00AC3A1E" w:rsidP="0027616A">
            <w:pPr>
              <w:shd w:val="clear" w:color="auto" w:fill="FFFFFF" w:themeFill="background1"/>
              <w:jc w:val="center"/>
              <w:rPr>
                <w:rFonts w:ascii="Arial" w:hAnsi="Arial" w:cs="Arial"/>
              </w:rPr>
            </w:pPr>
          </w:p>
          <w:p w:rsidR="00AC3A1E" w:rsidRDefault="00AC3A1E" w:rsidP="0027616A">
            <w:pPr>
              <w:shd w:val="clear" w:color="auto" w:fill="FFFFFF" w:themeFill="background1"/>
              <w:jc w:val="center"/>
              <w:rPr>
                <w:rFonts w:ascii="Arial" w:hAnsi="Arial" w:cs="Arial"/>
              </w:rPr>
            </w:pPr>
          </w:p>
          <w:p w:rsidR="00AC3A1E" w:rsidRDefault="00AC3A1E" w:rsidP="0027616A">
            <w:pPr>
              <w:shd w:val="clear" w:color="auto" w:fill="FFFFFF" w:themeFill="background1"/>
              <w:jc w:val="center"/>
              <w:rPr>
                <w:rFonts w:ascii="Arial" w:hAnsi="Arial" w:cs="Arial"/>
              </w:rPr>
            </w:pPr>
          </w:p>
          <w:p w:rsidR="00AC3A1E" w:rsidRDefault="00AC3A1E" w:rsidP="0027616A">
            <w:pPr>
              <w:shd w:val="clear" w:color="auto" w:fill="FFFFFF" w:themeFill="background1"/>
              <w:jc w:val="center"/>
              <w:rPr>
                <w:rFonts w:ascii="Arial" w:hAnsi="Arial" w:cs="Arial"/>
              </w:rPr>
            </w:pPr>
          </w:p>
          <w:p w:rsidR="0027616A" w:rsidRDefault="00AC3A1E" w:rsidP="0027616A">
            <w:pPr>
              <w:shd w:val="clear" w:color="auto" w:fill="FFFFFF" w:themeFill="background1"/>
              <w:jc w:val="center"/>
              <w:rPr>
                <w:rFonts w:ascii="Arial" w:hAnsi="Arial" w:cs="Arial"/>
              </w:rPr>
            </w:pPr>
            <w:r>
              <w:rPr>
                <w:rFonts w:ascii="Arial" w:hAnsi="Arial" w:cs="Arial"/>
              </w:rPr>
              <w:t>COMPLETED</w:t>
            </w:r>
          </w:p>
          <w:p w:rsidR="00AC3A1E" w:rsidRDefault="00AC3A1E" w:rsidP="0027616A">
            <w:pPr>
              <w:shd w:val="clear" w:color="auto" w:fill="FFFFFF" w:themeFill="background1"/>
              <w:jc w:val="center"/>
              <w:rPr>
                <w:rFonts w:ascii="Arial" w:hAnsi="Arial" w:cs="Arial"/>
              </w:rPr>
            </w:pPr>
          </w:p>
          <w:p w:rsidR="00AC3A1E" w:rsidRDefault="00AC3A1E" w:rsidP="0027616A">
            <w:pPr>
              <w:shd w:val="clear" w:color="auto" w:fill="FFFFFF" w:themeFill="background1"/>
              <w:jc w:val="center"/>
              <w:rPr>
                <w:rFonts w:ascii="Arial" w:hAnsi="Arial" w:cs="Arial"/>
              </w:rPr>
            </w:pPr>
          </w:p>
          <w:p w:rsidR="00AC3A1E" w:rsidRDefault="00AC3A1E" w:rsidP="0027616A">
            <w:pPr>
              <w:shd w:val="clear" w:color="auto" w:fill="FFFFFF" w:themeFill="background1"/>
              <w:jc w:val="center"/>
              <w:rPr>
                <w:rFonts w:ascii="Arial" w:hAnsi="Arial" w:cs="Arial"/>
              </w:rPr>
            </w:pPr>
          </w:p>
          <w:p w:rsidR="00AC3A1E" w:rsidRPr="005718DC" w:rsidRDefault="00AC3A1E" w:rsidP="0027616A">
            <w:pPr>
              <w:shd w:val="clear" w:color="auto" w:fill="FFFFFF" w:themeFill="background1"/>
              <w:jc w:val="center"/>
              <w:rPr>
                <w:rFonts w:ascii="Arial" w:hAnsi="Arial" w:cs="Arial"/>
              </w:rPr>
            </w:pPr>
            <w:r>
              <w:rPr>
                <w:rFonts w:ascii="Arial" w:hAnsi="Arial" w:cs="Arial"/>
              </w:rPr>
              <w:t>COMPLETED</w:t>
            </w:r>
          </w:p>
        </w:tc>
      </w:tr>
    </w:tbl>
    <w:p w:rsidR="009840DE" w:rsidRDefault="009840DE"/>
    <w:p w:rsidR="00CC1D4D" w:rsidRDefault="00CC1D4D"/>
    <w:p w:rsidR="00A91F20" w:rsidRDefault="00A91F20"/>
    <w:p w:rsidR="00A91F20" w:rsidRDefault="00A91F20"/>
    <w:p w:rsidR="00217921" w:rsidRDefault="00217921"/>
    <w:p w:rsidR="00217921" w:rsidRDefault="00217921"/>
    <w:p w:rsidR="00217921" w:rsidRDefault="00217921"/>
    <w:p w:rsidR="00217921" w:rsidRDefault="00217921"/>
    <w:p w:rsidR="00217921" w:rsidRDefault="00217921"/>
    <w:p w:rsidR="009840DE" w:rsidRPr="005718DC" w:rsidRDefault="009840DE" w:rsidP="00830083">
      <w:pPr>
        <w:pStyle w:val="Heading2"/>
        <w:numPr>
          <w:ilvl w:val="0"/>
          <w:numId w:val="36"/>
        </w:numPr>
        <w:shd w:val="clear" w:color="auto" w:fill="FFFFFF" w:themeFill="background1"/>
        <w:rPr>
          <w:rFonts w:ascii="Arial" w:hAnsi="Arial" w:cs="Arial"/>
          <w:color w:val="auto"/>
          <w:sz w:val="24"/>
          <w:szCs w:val="24"/>
        </w:rPr>
      </w:pPr>
      <w:bookmarkStart w:id="31" w:name="_Toc368575054"/>
      <w:bookmarkStart w:id="32" w:name="_Toc368575180"/>
      <w:bookmarkStart w:id="33" w:name="_Toc368575377"/>
      <w:bookmarkStart w:id="34" w:name="_Toc368576071"/>
      <w:bookmarkStart w:id="35" w:name="_Toc369178753"/>
      <w:bookmarkStart w:id="36" w:name="_Toc369179093"/>
      <w:bookmarkStart w:id="37" w:name="_Toc370896052"/>
      <w:r>
        <w:rPr>
          <w:rFonts w:ascii="Arial" w:hAnsi="Arial" w:cs="Arial"/>
          <w:color w:val="auto"/>
          <w:sz w:val="24"/>
          <w:szCs w:val="24"/>
        </w:rPr>
        <w:t>E</w:t>
      </w:r>
      <w:r w:rsidRPr="005718DC">
        <w:rPr>
          <w:rFonts w:ascii="Arial" w:hAnsi="Arial" w:cs="Arial"/>
          <w:color w:val="auto"/>
          <w:sz w:val="24"/>
          <w:szCs w:val="24"/>
        </w:rPr>
        <w:t>MPLOYMENT</w:t>
      </w:r>
      <w:r>
        <w:rPr>
          <w:rFonts w:ascii="Arial" w:hAnsi="Arial" w:cs="Arial"/>
          <w:color w:val="auto"/>
          <w:sz w:val="24"/>
          <w:szCs w:val="24"/>
        </w:rPr>
        <w:t xml:space="preserve"> (continued)</w:t>
      </w:r>
      <w:bookmarkEnd w:id="31"/>
      <w:bookmarkEnd w:id="32"/>
      <w:bookmarkEnd w:id="33"/>
      <w:bookmarkEnd w:id="34"/>
      <w:bookmarkEnd w:id="35"/>
      <w:bookmarkEnd w:id="36"/>
      <w:bookmarkEnd w:id="37"/>
    </w:p>
    <w:p w:rsidR="009840DE" w:rsidRDefault="009840DE"/>
    <w:tbl>
      <w:tblPr>
        <w:tblStyle w:val="TableGrid"/>
        <w:tblpPr w:leftFromText="180" w:rightFromText="180" w:vertAnchor="text" w:horzAnchor="margin" w:tblpY="205"/>
        <w:tblW w:w="0" w:type="auto"/>
        <w:tblLook w:val="04A0" w:firstRow="1" w:lastRow="0" w:firstColumn="1" w:lastColumn="0" w:noHBand="0" w:noVBand="1"/>
      </w:tblPr>
      <w:tblGrid>
        <w:gridCol w:w="1397"/>
        <w:gridCol w:w="4746"/>
        <w:gridCol w:w="1723"/>
        <w:gridCol w:w="1710"/>
      </w:tblGrid>
      <w:tr w:rsidR="00CC1D4D" w:rsidRPr="005718DC" w:rsidTr="001479BA">
        <w:tc>
          <w:tcPr>
            <w:tcW w:w="1431" w:type="dxa"/>
            <w:vAlign w:val="bottom"/>
          </w:tcPr>
          <w:p w:rsidR="00CC1D4D" w:rsidRPr="005718DC" w:rsidRDefault="00CC1D4D" w:rsidP="00466A60">
            <w:pPr>
              <w:shd w:val="clear" w:color="auto" w:fill="FFFFFF" w:themeFill="background1"/>
              <w:spacing w:line="276" w:lineRule="auto"/>
              <w:jc w:val="center"/>
              <w:rPr>
                <w:rFonts w:ascii="Arial" w:hAnsi="Arial" w:cs="Arial"/>
                <w:b/>
              </w:rPr>
            </w:pPr>
            <w:r w:rsidRPr="005718DC">
              <w:rPr>
                <w:rFonts w:ascii="Arial" w:hAnsi="Arial" w:cs="Arial"/>
                <w:b/>
              </w:rPr>
              <w:t>Deadline</w:t>
            </w:r>
          </w:p>
        </w:tc>
        <w:tc>
          <w:tcPr>
            <w:tcW w:w="5123" w:type="dxa"/>
            <w:vAlign w:val="bottom"/>
          </w:tcPr>
          <w:p w:rsidR="00CC1D4D" w:rsidRPr="005718DC" w:rsidRDefault="00CC1D4D" w:rsidP="00466A60">
            <w:pPr>
              <w:pStyle w:val="Heading3"/>
              <w:numPr>
                <w:ilvl w:val="0"/>
                <w:numId w:val="44"/>
              </w:numPr>
              <w:shd w:val="clear" w:color="auto" w:fill="FFFFFF" w:themeFill="background1"/>
              <w:spacing w:line="276" w:lineRule="auto"/>
              <w:outlineLvl w:val="2"/>
              <w:rPr>
                <w:rFonts w:ascii="Arial" w:hAnsi="Arial" w:cs="Arial"/>
                <w:color w:val="auto"/>
              </w:rPr>
            </w:pPr>
            <w:bookmarkStart w:id="38" w:name="_Toc369179094"/>
            <w:bookmarkStart w:id="39" w:name="_Toc370896053"/>
            <w:r w:rsidRPr="005718DC">
              <w:rPr>
                <w:rFonts w:ascii="Arial" w:hAnsi="Arial" w:cs="Arial"/>
                <w:color w:val="auto"/>
              </w:rPr>
              <w:t>Recruitment</w:t>
            </w:r>
            <w:r>
              <w:rPr>
                <w:rFonts w:ascii="Arial" w:hAnsi="Arial" w:cs="Arial"/>
                <w:color w:val="auto"/>
              </w:rPr>
              <w:t xml:space="preserve"> (continued)</w:t>
            </w:r>
            <w:bookmarkEnd w:id="38"/>
            <w:bookmarkEnd w:id="39"/>
          </w:p>
        </w:tc>
        <w:tc>
          <w:tcPr>
            <w:tcW w:w="1738" w:type="dxa"/>
            <w:vAlign w:val="center"/>
          </w:tcPr>
          <w:p w:rsidR="00CC1D4D" w:rsidRPr="005718DC" w:rsidRDefault="00CC1D4D" w:rsidP="00466A60">
            <w:pPr>
              <w:shd w:val="clear" w:color="auto" w:fill="FFFFFF" w:themeFill="background1"/>
              <w:spacing w:line="276" w:lineRule="auto"/>
              <w:jc w:val="center"/>
              <w:rPr>
                <w:rFonts w:ascii="Arial" w:hAnsi="Arial" w:cs="Arial"/>
                <w:b/>
              </w:rPr>
            </w:pPr>
            <w:r w:rsidRPr="005718DC">
              <w:rPr>
                <w:rFonts w:ascii="Arial" w:hAnsi="Arial" w:cs="Arial"/>
                <w:b/>
              </w:rPr>
              <w:t>Who is Responsible</w:t>
            </w:r>
          </w:p>
        </w:tc>
        <w:tc>
          <w:tcPr>
            <w:tcW w:w="1284" w:type="dxa"/>
            <w:vAlign w:val="bottom"/>
          </w:tcPr>
          <w:p w:rsidR="00CC1D4D" w:rsidRPr="005718DC" w:rsidRDefault="00CC1D4D" w:rsidP="00466A60">
            <w:pPr>
              <w:shd w:val="clear" w:color="auto" w:fill="FFFFFF" w:themeFill="background1"/>
              <w:spacing w:before="100" w:beforeAutospacing="1" w:after="100" w:afterAutospacing="1" w:line="276" w:lineRule="auto"/>
              <w:jc w:val="center"/>
              <w:rPr>
                <w:rFonts w:ascii="Arial" w:hAnsi="Arial" w:cs="Arial"/>
                <w:b/>
                <w:lang w:val="en" w:eastAsia="en-CA"/>
              </w:rPr>
            </w:pPr>
            <w:r w:rsidRPr="009840DE">
              <w:rPr>
                <w:rFonts w:ascii="Arial" w:hAnsi="Arial" w:cs="Arial"/>
                <w:b/>
                <w:lang w:eastAsia="en-CA"/>
              </w:rPr>
              <w:t>STATUS</w:t>
            </w:r>
          </w:p>
        </w:tc>
      </w:tr>
      <w:tr w:rsidR="009840DE" w:rsidRPr="005718DC" w:rsidTr="00585620">
        <w:tc>
          <w:tcPr>
            <w:tcW w:w="1431" w:type="dxa"/>
            <w:vAlign w:val="center"/>
          </w:tcPr>
          <w:p w:rsidR="009840DE" w:rsidRPr="005718DC" w:rsidRDefault="009840DE" w:rsidP="00466A60">
            <w:pPr>
              <w:shd w:val="clear" w:color="auto" w:fill="FFFFFF" w:themeFill="background1"/>
              <w:spacing w:line="276" w:lineRule="auto"/>
              <w:jc w:val="center"/>
              <w:rPr>
                <w:rFonts w:ascii="Arial" w:hAnsi="Arial" w:cs="Arial"/>
              </w:rPr>
            </w:pPr>
            <w:r>
              <w:rPr>
                <w:rFonts w:ascii="Arial" w:hAnsi="Arial" w:cs="Arial"/>
              </w:rPr>
              <w:t>January 1, 2014</w:t>
            </w:r>
          </w:p>
          <w:p w:rsidR="009840DE" w:rsidRPr="005718DC" w:rsidRDefault="009840DE" w:rsidP="00466A60">
            <w:pPr>
              <w:shd w:val="clear" w:color="auto" w:fill="FFFFFF" w:themeFill="background1"/>
              <w:spacing w:line="276" w:lineRule="auto"/>
              <w:jc w:val="center"/>
              <w:rPr>
                <w:rFonts w:ascii="Arial" w:hAnsi="Arial" w:cs="Arial"/>
              </w:rPr>
            </w:pPr>
          </w:p>
        </w:tc>
        <w:tc>
          <w:tcPr>
            <w:tcW w:w="5123" w:type="dxa"/>
            <w:vAlign w:val="center"/>
          </w:tcPr>
          <w:p w:rsidR="009840DE" w:rsidRPr="005718DC" w:rsidRDefault="009840DE" w:rsidP="00466A60">
            <w:pPr>
              <w:shd w:val="clear" w:color="auto" w:fill="FFFFFF" w:themeFill="background1"/>
              <w:spacing w:line="276" w:lineRule="auto"/>
              <w:rPr>
                <w:rFonts w:ascii="Arial" w:hAnsi="Arial" w:cs="Arial"/>
              </w:rPr>
            </w:pPr>
          </w:p>
          <w:p w:rsidR="009840DE" w:rsidRPr="005718DC" w:rsidRDefault="009840DE" w:rsidP="00466A60">
            <w:pPr>
              <w:pStyle w:val="ListParagraph"/>
              <w:numPr>
                <w:ilvl w:val="0"/>
                <w:numId w:val="6"/>
              </w:numPr>
              <w:shd w:val="clear" w:color="auto" w:fill="FFFFFF" w:themeFill="background1"/>
              <w:spacing w:line="276" w:lineRule="auto"/>
              <w:rPr>
                <w:rFonts w:ascii="Arial" w:hAnsi="Arial" w:cs="Arial"/>
              </w:rPr>
            </w:pPr>
            <w:r w:rsidRPr="005718DC">
              <w:rPr>
                <w:rFonts w:ascii="Arial" w:hAnsi="Arial" w:cs="Arial"/>
              </w:rPr>
              <w:t>CHS will take the following steps to develop and put in place a process for developing individual accommodation plans and return-to-work policies for employees that have been absent due to a disability:</w:t>
            </w:r>
          </w:p>
          <w:p w:rsidR="009840DE" w:rsidRPr="005718DC" w:rsidRDefault="009840DE" w:rsidP="00466A60">
            <w:pPr>
              <w:shd w:val="clear" w:color="auto" w:fill="FFFFFF" w:themeFill="background1"/>
              <w:spacing w:line="276" w:lineRule="auto"/>
              <w:rPr>
                <w:rFonts w:ascii="Arial" w:hAnsi="Arial" w:cs="Arial"/>
              </w:rPr>
            </w:pPr>
          </w:p>
          <w:p w:rsidR="009840DE" w:rsidRPr="005718DC" w:rsidRDefault="009840DE" w:rsidP="00466A60">
            <w:pPr>
              <w:pStyle w:val="ListParagraph"/>
              <w:numPr>
                <w:ilvl w:val="0"/>
                <w:numId w:val="7"/>
              </w:numPr>
              <w:shd w:val="clear" w:color="auto" w:fill="FFFFFF" w:themeFill="background1"/>
              <w:spacing w:line="276" w:lineRule="auto"/>
              <w:ind w:left="1080"/>
              <w:rPr>
                <w:rFonts w:ascii="Arial" w:hAnsi="Arial" w:cs="Arial"/>
              </w:rPr>
            </w:pPr>
            <w:r w:rsidRPr="005718DC">
              <w:rPr>
                <w:rFonts w:ascii="Arial" w:hAnsi="Arial" w:cs="Arial"/>
              </w:rPr>
              <w:t>CHS’ existing policies that address access and accommodations will be reviewed and updated annually.</w:t>
            </w:r>
          </w:p>
          <w:p w:rsidR="009840DE" w:rsidRPr="005718DC" w:rsidRDefault="009840DE" w:rsidP="00466A60">
            <w:pPr>
              <w:shd w:val="clear" w:color="auto" w:fill="FFFFFF" w:themeFill="background1"/>
              <w:spacing w:line="276" w:lineRule="auto"/>
              <w:ind w:left="360"/>
              <w:rPr>
                <w:rFonts w:ascii="Arial" w:hAnsi="Arial" w:cs="Arial"/>
              </w:rPr>
            </w:pPr>
          </w:p>
          <w:p w:rsidR="009840DE" w:rsidRPr="005718DC" w:rsidRDefault="009840DE" w:rsidP="00466A60">
            <w:pPr>
              <w:pStyle w:val="ListParagraph"/>
              <w:numPr>
                <w:ilvl w:val="0"/>
                <w:numId w:val="7"/>
              </w:numPr>
              <w:shd w:val="clear" w:color="auto" w:fill="FFFFFF" w:themeFill="background1"/>
              <w:spacing w:line="276" w:lineRule="auto"/>
              <w:ind w:left="1080"/>
              <w:rPr>
                <w:rFonts w:ascii="Arial" w:hAnsi="Arial" w:cs="Arial"/>
                <w:lang w:val="en" w:eastAsia="en-CA"/>
              </w:rPr>
            </w:pPr>
            <w:r w:rsidRPr="005718DC">
              <w:rPr>
                <w:rFonts w:ascii="Arial" w:hAnsi="Arial" w:cs="Arial"/>
              </w:rPr>
              <w:t>CHS will develop and implement a Return to Work policy by December 31, 2013.</w:t>
            </w:r>
          </w:p>
          <w:p w:rsidR="009840DE" w:rsidRPr="005718DC" w:rsidRDefault="009840DE" w:rsidP="00466A60">
            <w:pPr>
              <w:shd w:val="clear" w:color="auto" w:fill="FFFFFF" w:themeFill="background1"/>
              <w:spacing w:line="276" w:lineRule="auto"/>
              <w:rPr>
                <w:rFonts w:ascii="Arial" w:hAnsi="Arial" w:cs="Arial"/>
                <w:lang w:val="en" w:eastAsia="en-CA"/>
              </w:rPr>
            </w:pPr>
          </w:p>
        </w:tc>
        <w:tc>
          <w:tcPr>
            <w:tcW w:w="1738" w:type="dxa"/>
            <w:vAlign w:val="center"/>
          </w:tcPr>
          <w:p w:rsidR="009840DE" w:rsidRPr="005718DC" w:rsidRDefault="009840DE" w:rsidP="00AC3A1E">
            <w:pPr>
              <w:shd w:val="clear" w:color="auto" w:fill="FFFFFF" w:themeFill="background1"/>
              <w:spacing w:line="276" w:lineRule="auto"/>
              <w:jc w:val="center"/>
              <w:rPr>
                <w:rFonts w:ascii="Arial" w:hAnsi="Arial" w:cs="Arial"/>
              </w:rPr>
            </w:pPr>
            <w:r w:rsidRPr="005718DC">
              <w:rPr>
                <w:rFonts w:ascii="Arial" w:hAnsi="Arial" w:cs="Arial"/>
              </w:rPr>
              <w:t>Human Resources</w:t>
            </w:r>
          </w:p>
        </w:tc>
        <w:tc>
          <w:tcPr>
            <w:tcW w:w="1284" w:type="dxa"/>
            <w:vAlign w:val="center"/>
          </w:tcPr>
          <w:p w:rsidR="00AC3A1E" w:rsidRDefault="00AC3A1E" w:rsidP="00466A60">
            <w:pPr>
              <w:shd w:val="clear" w:color="auto" w:fill="FFFFFF" w:themeFill="background1"/>
              <w:spacing w:line="276" w:lineRule="auto"/>
              <w:jc w:val="center"/>
              <w:rPr>
                <w:rFonts w:ascii="Arial" w:hAnsi="Arial" w:cs="Arial"/>
              </w:rPr>
            </w:pPr>
          </w:p>
          <w:p w:rsidR="00AC3A1E" w:rsidRDefault="00AC3A1E" w:rsidP="00466A60">
            <w:pPr>
              <w:shd w:val="clear" w:color="auto" w:fill="FFFFFF" w:themeFill="background1"/>
              <w:spacing w:line="276" w:lineRule="auto"/>
              <w:jc w:val="center"/>
              <w:rPr>
                <w:rFonts w:ascii="Arial" w:hAnsi="Arial" w:cs="Arial"/>
              </w:rPr>
            </w:pPr>
          </w:p>
          <w:p w:rsidR="00AC3A1E" w:rsidRDefault="00AC3A1E" w:rsidP="00466A60">
            <w:pPr>
              <w:shd w:val="clear" w:color="auto" w:fill="FFFFFF" w:themeFill="background1"/>
              <w:spacing w:line="276" w:lineRule="auto"/>
              <w:jc w:val="center"/>
              <w:rPr>
                <w:rFonts w:ascii="Arial" w:hAnsi="Arial" w:cs="Arial"/>
              </w:rPr>
            </w:pPr>
          </w:p>
          <w:p w:rsidR="00AC3A1E" w:rsidRDefault="00AC3A1E" w:rsidP="00466A60">
            <w:pPr>
              <w:shd w:val="clear" w:color="auto" w:fill="FFFFFF" w:themeFill="background1"/>
              <w:spacing w:line="276" w:lineRule="auto"/>
              <w:jc w:val="center"/>
              <w:rPr>
                <w:rFonts w:ascii="Arial" w:hAnsi="Arial" w:cs="Arial"/>
              </w:rPr>
            </w:pPr>
          </w:p>
          <w:p w:rsidR="00AC3A1E" w:rsidRDefault="00AC3A1E" w:rsidP="00466A60">
            <w:pPr>
              <w:shd w:val="clear" w:color="auto" w:fill="FFFFFF" w:themeFill="background1"/>
              <w:spacing w:line="276" w:lineRule="auto"/>
              <w:jc w:val="center"/>
              <w:rPr>
                <w:rFonts w:ascii="Arial" w:hAnsi="Arial" w:cs="Arial"/>
              </w:rPr>
            </w:pPr>
          </w:p>
          <w:p w:rsidR="00AC3A1E" w:rsidRDefault="00AC3A1E" w:rsidP="00466A60">
            <w:pPr>
              <w:shd w:val="clear" w:color="auto" w:fill="FFFFFF" w:themeFill="background1"/>
              <w:spacing w:line="276" w:lineRule="auto"/>
              <w:jc w:val="center"/>
              <w:rPr>
                <w:rFonts w:ascii="Arial" w:hAnsi="Arial" w:cs="Arial"/>
              </w:rPr>
            </w:pPr>
          </w:p>
          <w:p w:rsidR="00AC3A1E" w:rsidRDefault="00AC3A1E" w:rsidP="00466A60">
            <w:pPr>
              <w:shd w:val="clear" w:color="auto" w:fill="FFFFFF" w:themeFill="background1"/>
              <w:spacing w:line="276" w:lineRule="auto"/>
              <w:jc w:val="center"/>
              <w:rPr>
                <w:rFonts w:ascii="Arial" w:hAnsi="Arial" w:cs="Arial"/>
              </w:rPr>
            </w:pPr>
          </w:p>
          <w:p w:rsidR="00AC3A1E" w:rsidRDefault="00AC3A1E" w:rsidP="00466A60">
            <w:pPr>
              <w:shd w:val="clear" w:color="auto" w:fill="FFFFFF" w:themeFill="background1"/>
              <w:spacing w:line="276" w:lineRule="auto"/>
              <w:jc w:val="center"/>
              <w:rPr>
                <w:rFonts w:ascii="Arial" w:hAnsi="Arial" w:cs="Arial"/>
              </w:rPr>
            </w:pPr>
          </w:p>
          <w:p w:rsidR="009840DE" w:rsidRDefault="00AC3A1E" w:rsidP="00466A60">
            <w:pPr>
              <w:shd w:val="clear" w:color="auto" w:fill="FFFFFF" w:themeFill="background1"/>
              <w:spacing w:line="276" w:lineRule="auto"/>
              <w:jc w:val="center"/>
              <w:rPr>
                <w:rFonts w:ascii="Arial" w:hAnsi="Arial" w:cs="Arial"/>
              </w:rPr>
            </w:pPr>
            <w:r>
              <w:rPr>
                <w:rFonts w:ascii="Arial" w:hAnsi="Arial" w:cs="Arial"/>
              </w:rPr>
              <w:t>COMPLETED</w:t>
            </w:r>
          </w:p>
          <w:p w:rsidR="00AC3A1E" w:rsidRDefault="00AC3A1E" w:rsidP="00466A60">
            <w:pPr>
              <w:shd w:val="clear" w:color="auto" w:fill="FFFFFF" w:themeFill="background1"/>
              <w:spacing w:line="276" w:lineRule="auto"/>
              <w:jc w:val="center"/>
              <w:rPr>
                <w:rFonts w:ascii="Arial" w:hAnsi="Arial" w:cs="Arial"/>
              </w:rPr>
            </w:pPr>
          </w:p>
          <w:p w:rsidR="00AC3A1E" w:rsidRDefault="00AC3A1E" w:rsidP="00466A60">
            <w:pPr>
              <w:shd w:val="clear" w:color="auto" w:fill="FFFFFF" w:themeFill="background1"/>
              <w:spacing w:line="276" w:lineRule="auto"/>
              <w:jc w:val="center"/>
              <w:rPr>
                <w:rFonts w:ascii="Arial" w:hAnsi="Arial" w:cs="Arial"/>
              </w:rPr>
            </w:pPr>
          </w:p>
          <w:p w:rsidR="00AC3A1E" w:rsidRDefault="00AC3A1E" w:rsidP="00466A60">
            <w:pPr>
              <w:shd w:val="clear" w:color="auto" w:fill="FFFFFF" w:themeFill="background1"/>
              <w:spacing w:line="276" w:lineRule="auto"/>
              <w:jc w:val="center"/>
              <w:rPr>
                <w:rFonts w:ascii="Arial" w:hAnsi="Arial" w:cs="Arial"/>
              </w:rPr>
            </w:pPr>
          </w:p>
          <w:p w:rsidR="00AC3A1E" w:rsidRPr="005718DC" w:rsidRDefault="00AC3A1E" w:rsidP="00466A60">
            <w:pPr>
              <w:shd w:val="clear" w:color="auto" w:fill="FFFFFF" w:themeFill="background1"/>
              <w:spacing w:line="276" w:lineRule="auto"/>
              <w:jc w:val="center"/>
              <w:rPr>
                <w:rFonts w:ascii="Arial" w:hAnsi="Arial" w:cs="Arial"/>
              </w:rPr>
            </w:pPr>
            <w:r>
              <w:rPr>
                <w:rFonts w:ascii="Arial" w:hAnsi="Arial" w:cs="Arial"/>
              </w:rPr>
              <w:t>COMPLETED</w:t>
            </w:r>
          </w:p>
        </w:tc>
      </w:tr>
    </w:tbl>
    <w:p w:rsidR="00CC1D4D" w:rsidRDefault="00CC1D4D"/>
    <w:p w:rsidR="00CC1D4D" w:rsidRDefault="00CC1D4D"/>
    <w:p w:rsidR="00CC1D4D" w:rsidRDefault="00CC1D4D"/>
    <w:p w:rsidR="00CC1D4D" w:rsidRDefault="00CC1D4D"/>
    <w:p w:rsidR="00CC1D4D" w:rsidRDefault="00CC1D4D"/>
    <w:p w:rsidR="00CC1D4D" w:rsidRDefault="00CC1D4D"/>
    <w:p w:rsidR="00CC1D4D" w:rsidRDefault="00CC1D4D"/>
    <w:p w:rsidR="00DD0C4B" w:rsidRDefault="00DD0C4B"/>
    <w:p w:rsidR="00CC1D4D" w:rsidRDefault="00CC1D4D"/>
    <w:p w:rsidR="00CC1D4D" w:rsidRDefault="00CC1D4D"/>
    <w:p w:rsidR="00CC1D4D" w:rsidRDefault="00CC1D4D"/>
    <w:p w:rsidR="00CC1D4D" w:rsidRDefault="00CC1D4D"/>
    <w:p w:rsidR="00CC1D4D" w:rsidRDefault="00CC1D4D"/>
    <w:p w:rsidR="00CC1D4D" w:rsidRDefault="00CC1D4D"/>
    <w:p w:rsidR="0027616A" w:rsidRDefault="0027616A"/>
    <w:p w:rsidR="0027616A" w:rsidRDefault="0027616A"/>
    <w:p w:rsidR="0027616A" w:rsidRDefault="0027616A"/>
    <w:p w:rsidR="00841B2D" w:rsidRDefault="00841B2D"/>
    <w:p w:rsidR="00841B2D" w:rsidRDefault="00841B2D"/>
    <w:p w:rsidR="00841B2D" w:rsidRDefault="00841B2D"/>
    <w:p w:rsidR="00841B2D" w:rsidRDefault="00841B2D"/>
    <w:p w:rsidR="00A91F20" w:rsidRDefault="00A91F20"/>
    <w:p w:rsidR="00A91F20" w:rsidRDefault="00A91F20"/>
    <w:p w:rsidR="00A91F20" w:rsidRDefault="00A91F20"/>
    <w:p w:rsidR="00841B2D" w:rsidRDefault="00841B2D"/>
    <w:p w:rsidR="009840DE" w:rsidRPr="00DD0C4B" w:rsidRDefault="00CC1D4D" w:rsidP="00DD0C4B">
      <w:pPr>
        <w:pStyle w:val="Heading2"/>
        <w:numPr>
          <w:ilvl w:val="0"/>
          <w:numId w:val="45"/>
        </w:numPr>
        <w:shd w:val="clear" w:color="auto" w:fill="FFFFFF" w:themeFill="background1"/>
        <w:rPr>
          <w:rFonts w:ascii="Arial" w:hAnsi="Arial" w:cs="Arial"/>
          <w:color w:val="auto"/>
          <w:sz w:val="24"/>
          <w:szCs w:val="24"/>
        </w:rPr>
      </w:pPr>
      <w:bookmarkStart w:id="40" w:name="_Toc369178755"/>
      <w:bookmarkStart w:id="41" w:name="_Toc369179095"/>
      <w:bookmarkStart w:id="42" w:name="_Toc370896054"/>
      <w:r>
        <w:rPr>
          <w:rFonts w:ascii="Arial" w:hAnsi="Arial" w:cs="Arial"/>
          <w:color w:val="auto"/>
          <w:sz w:val="24"/>
          <w:szCs w:val="24"/>
        </w:rPr>
        <w:t>E</w:t>
      </w:r>
      <w:r w:rsidRPr="005718DC">
        <w:rPr>
          <w:rFonts w:ascii="Arial" w:hAnsi="Arial" w:cs="Arial"/>
          <w:color w:val="auto"/>
          <w:sz w:val="24"/>
          <w:szCs w:val="24"/>
        </w:rPr>
        <w:t>MPLOYMENT</w:t>
      </w:r>
      <w:r>
        <w:rPr>
          <w:rFonts w:ascii="Arial" w:hAnsi="Arial" w:cs="Arial"/>
          <w:color w:val="auto"/>
          <w:sz w:val="24"/>
          <w:szCs w:val="24"/>
        </w:rPr>
        <w:t xml:space="preserve"> (continued)</w:t>
      </w:r>
      <w:bookmarkEnd w:id="40"/>
      <w:bookmarkEnd w:id="41"/>
      <w:bookmarkEnd w:id="42"/>
    </w:p>
    <w:p w:rsidR="009840DE" w:rsidRDefault="009840DE"/>
    <w:tbl>
      <w:tblPr>
        <w:tblStyle w:val="TableGrid"/>
        <w:tblpPr w:leftFromText="180" w:rightFromText="180" w:vertAnchor="text" w:horzAnchor="margin" w:tblpY="205"/>
        <w:tblW w:w="0" w:type="auto"/>
        <w:tblLook w:val="04A0" w:firstRow="1" w:lastRow="0" w:firstColumn="1" w:lastColumn="0" w:noHBand="0" w:noVBand="1"/>
      </w:tblPr>
      <w:tblGrid>
        <w:gridCol w:w="1364"/>
        <w:gridCol w:w="4907"/>
        <w:gridCol w:w="1728"/>
        <w:gridCol w:w="1577"/>
      </w:tblGrid>
      <w:tr w:rsidR="009840DE" w:rsidRPr="005718DC" w:rsidTr="00830083">
        <w:tc>
          <w:tcPr>
            <w:tcW w:w="1382" w:type="dxa"/>
            <w:shd w:val="clear" w:color="auto" w:fill="FFFFFF" w:themeFill="background1"/>
            <w:vAlign w:val="bottom"/>
          </w:tcPr>
          <w:p w:rsidR="009840DE" w:rsidRPr="005718DC" w:rsidRDefault="009840DE" w:rsidP="00466A60">
            <w:pPr>
              <w:shd w:val="clear" w:color="auto" w:fill="FFFFFF" w:themeFill="background1"/>
              <w:spacing w:line="276" w:lineRule="auto"/>
              <w:jc w:val="center"/>
              <w:rPr>
                <w:rFonts w:ascii="Arial" w:hAnsi="Arial" w:cs="Arial"/>
                <w:b/>
              </w:rPr>
            </w:pPr>
            <w:r w:rsidRPr="005718DC">
              <w:rPr>
                <w:rFonts w:ascii="Arial" w:hAnsi="Arial" w:cs="Arial"/>
                <w:b/>
              </w:rPr>
              <w:t>Deadline</w:t>
            </w:r>
          </w:p>
        </w:tc>
        <w:tc>
          <w:tcPr>
            <w:tcW w:w="5162" w:type="dxa"/>
            <w:shd w:val="clear" w:color="auto" w:fill="FFFFFF" w:themeFill="background1"/>
            <w:vAlign w:val="bottom"/>
          </w:tcPr>
          <w:p w:rsidR="009840DE" w:rsidRPr="005718DC" w:rsidRDefault="009840DE" w:rsidP="00466A60">
            <w:pPr>
              <w:pStyle w:val="Heading3"/>
              <w:numPr>
                <w:ilvl w:val="0"/>
                <w:numId w:val="44"/>
              </w:numPr>
              <w:shd w:val="clear" w:color="auto" w:fill="FFFFFF" w:themeFill="background1"/>
              <w:spacing w:line="276" w:lineRule="auto"/>
              <w:outlineLvl w:val="2"/>
              <w:rPr>
                <w:rFonts w:ascii="Arial" w:hAnsi="Arial" w:cs="Arial"/>
                <w:color w:val="auto"/>
              </w:rPr>
            </w:pPr>
            <w:bookmarkStart w:id="43" w:name="_Toc370896055"/>
            <w:r w:rsidRPr="005718DC">
              <w:rPr>
                <w:rFonts w:ascii="Arial" w:hAnsi="Arial" w:cs="Arial"/>
                <w:color w:val="auto"/>
              </w:rPr>
              <w:t>Prevention and Removal of Barriers</w:t>
            </w:r>
            <w:bookmarkEnd w:id="43"/>
          </w:p>
        </w:tc>
        <w:tc>
          <w:tcPr>
            <w:tcW w:w="1738" w:type="dxa"/>
            <w:shd w:val="clear" w:color="auto" w:fill="FFFFFF" w:themeFill="background1"/>
            <w:vAlign w:val="center"/>
          </w:tcPr>
          <w:p w:rsidR="009840DE" w:rsidRPr="005718DC" w:rsidRDefault="009840DE" w:rsidP="00466A60">
            <w:pPr>
              <w:shd w:val="clear" w:color="auto" w:fill="FFFFFF" w:themeFill="background1"/>
              <w:spacing w:line="276" w:lineRule="auto"/>
              <w:jc w:val="center"/>
              <w:rPr>
                <w:rFonts w:ascii="Arial" w:hAnsi="Arial" w:cs="Arial"/>
                <w:b/>
              </w:rPr>
            </w:pPr>
            <w:r w:rsidRPr="005718DC">
              <w:rPr>
                <w:rFonts w:ascii="Arial" w:hAnsi="Arial" w:cs="Arial"/>
                <w:b/>
              </w:rPr>
              <w:t>Who is Responsible</w:t>
            </w:r>
          </w:p>
        </w:tc>
        <w:tc>
          <w:tcPr>
            <w:tcW w:w="1294" w:type="dxa"/>
            <w:shd w:val="clear" w:color="auto" w:fill="FFFFFF" w:themeFill="background1"/>
            <w:vAlign w:val="bottom"/>
          </w:tcPr>
          <w:p w:rsidR="009840DE" w:rsidRPr="005718DC" w:rsidRDefault="00830083" w:rsidP="00466A60">
            <w:pPr>
              <w:shd w:val="clear" w:color="auto" w:fill="FFFFFF" w:themeFill="background1"/>
              <w:spacing w:line="276" w:lineRule="auto"/>
              <w:jc w:val="center"/>
              <w:rPr>
                <w:rFonts w:ascii="Arial" w:hAnsi="Arial" w:cs="Arial"/>
                <w:b/>
              </w:rPr>
            </w:pPr>
            <w:r w:rsidRPr="00830083">
              <w:rPr>
                <w:rFonts w:ascii="Arial" w:hAnsi="Arial" w:cs="Arial"/>
                <w:b/>
              </w:rPr>
              <w:t>STATUS</w:t>
            </w:r>
          </w:p>
        </w:tc>
      </w:tr>
      <w:tr w:rsidR="009840DE" w:rsidRPr="005718DC" w:rsidTr="00585620">
        <w:trPr>
          <w:trHeight w:val="8083"/>
        </w:trPr>
        <w:tc>
          <w:tcPr>
            <w:tcW w:w="1382" w:type="dxa"/>
            <w:vAlign w:val="center"/>
          </w:tcPr>
          <w:p w:rsidR="009840DE" w:rsidRPr="005718DC" w:rsidRDefault="009840DE" w:rsidP="00466A60">
            <w:pPr>
              <w:shd w:val="clear" w:color="auto" w:fill="FFFFFF" w:themeFill="background1"/>
              <w:spacing w:line="276" w:lineRule="auto"/>
              <w:jc w:val="center"/>
              <w:rPr>
                <w:rFonts w:ascii="Arial" w:hAnsi="Arial" w:cs="Arial"/>
              </w:rPr>
            </w:pPr>
            <w:r w:rsidRPr="005718DC">
              <w:rPr>
                <w:rFonts w:ascii="Arial" w:hAnsi="Arial" w:cs="Arial"/>
              </w:rPr>
              <w:t>January 1, 2015</w:t>
            </w:r>
          </w:p>
        </w:tc>
        <w:tc>
          <w:tcPr>
            <w:tcW w:w="5162" w:type="dxa"/>
            <w:vAlign w:val="center"/>
          </w:tcPr>
          <w:p w:rsidR="009840DE" w:rsidRPr="005718DC" w:rsidRDefault="009840DE" w:rsidP="00466A60">
            <w:pPr>
              <w:shd w:val="clear" w:color="auto" w:fill="FFFFFF" w:themeFill="background1"/>
              <w:spacing w:line="276" w:lineRule="auto"/>
              <w:rPr>
                <w:rFonts w:ascii="Arial" w:hAnsi="Arial" w:cs="Arial"/>
              </w:rPr>
            </w:pPr>
          </w:p>
          <w:p w:rsidR="009840DE" w:rsidRPr="005718DC" w:rsidRDefault="009840DE" w:rsidP="00466A60">
            <w:pPr>
              <w:shd w:val="clear" w:color="auto" w:fill="FFFFFF" w:themeFill="background1"/>
              <w:spacing w:line="276" w:lineRule="auto"/>
              <w:rPr>
                <w:rFonts w:ascii="Arial" w:hAnsi="Arial" w:cs="Arial"/>
              </w:rPr>
            </w:pPr>
            <w:r w:rsidRPr="005718DC">
              <w:rPr>
                <w:rFonts w:ascii="Arial" w:hAnsi="Arial" w:cs="Arial"/>
              </w:rPr>
              <w:t>The following</w:t>
            </w:r>
            <w:r w:rsidR="00DD0C4B">
              <w:rPr>
                <w:rFonts w:ascii="Arial" w:hAnsi="Arial" w:cs="Arial"/>
              </w:rPr>
              <w:t xml:space="preserve"> Human Resources</w:t>
            </w:r>
            <w:r w:rsidRPr="005718DC">
              <w:rPr>
                <w:rFonts w:ascii="Arial" w:hAnsi="Arial" w:cs="Arial"/>
              </w:rPr>
              <w:t xml:space="preserve"> policies will be reviewed and updated annually.  Managers will be trained on policies on a regular basis. Issues and complaints will be dealt with in a timely and respectful manner.</w:t>
            </w:r>
          </w:p>
          <w:p w:rsidR="009840DE" w:rsidRPr="005718DC" w:rsidRDefault="009840DE" w:rsidP="00466A60">
            <w:pPr>
              <w:shd w:val="clear" w:color="auto" w:fill="FFFFFF" w:themeFill="background1"/>
              <w:spacing w:line="276" w:lineRule="auto"/>
              <w:rPr>
                <w:rFonts w:ascii="Arial" w:hAnsi="Arial" w:cs="Arial"/>
              </w:rPr>
            </w:pPr>
          </w:p>
          <w:p w:rsidR="009840DE" w:rsidRPr="005718DC" w:rsidRDefault="009840DE" w:rsidP="00466A60">
            <w:pPr>
              <w:numPr>
                <w:ilvl w:val="0"/>
                <w:numId w:val="14"/>
              </w:numPr>
              <w:shd w:val="clear" w:color="auto" w:fill="FFFFFF" w:themeFill="background1"/>
              <w:spacing w:line="276" w:lineRule="auto"/>
              <w:rPr>
                <w:rFonts w:ascii="Arial" w:hAnsi="Arial" w:cs="Arial"/>
              </w:rPr>
            </w:pPr>
            <w:r w:rsidRPr="005718DC">
              <w:rPr>
                <w:rFonts w:ascii="Arial" w:hAnsi="Arial" w:cs="Arial"/>
              </w:rPr>
              <w:t>Access and Accommodation</w:t>
            </w:r>
          </w:p>
          <w:p w:rsidR="009840DE" w:rsidRPr="005718DC" w:rsidRDefault="009840DE" w:rsidP="00466A60">
            <w:pPr>
              <w:numPr>
                <w:ilvl w:val="0"/>
                <w:numId w:val="14"/>
              </w:numPr>
              <w:shd w:val="clear" w:color="auto" w:fill="FFFFFF" w:themeFill="background1"/>
              <w:spacing w:line="276" w:lineRule="auto"/>
              <w:rPr>
                <w:rFonts w:ascii="Arial" w:hAnsi="Arial" w:cs="Arial"/>
              </w:rPr>
            </w:pPr>
            <w:r w:rsidRPr="005718DC">
              <w:rPr>
                <w:rFonts w:ascii="Arial" w:hAnsi="Arial" w:cs="Arial"/>
              </w:rPr>
              <w:t>Anti-Audism</w:t>
            </w:r>
          </w:p>
          <w:p w:rsidR="009840DE" w:rsidRPr="005718DC" w:rsidRDefault="009840DE" w:rsidP="00466A60">
            <w:pPr>
              <w:numPr>
                <w:ilvl w:val="0"/>
                <w:numId w:val="14"/>
              </w:numPr>
              <w:shd w:val="clear" w:color="auto" w:fill="FFFFFF" w:themeFill="background1"/>
              <w:spacing w:line="276" w:lineRule="auto"/>
              <w:rPr>
                <w:rFonts w:ascii="Arial" w:hAnsi="Arial" w:cs="Arial"/>
              </w:rPr>
            </w:pPr>
            <w:r w:rsidRPr="005718DC">
              <w:rPr>
                <w:rFonts w:ascii="Arial" w:hAnsi="Arial" w:cs="Arial"/>
              </w:rPr>
              <w:t>Anti-Racism</w:t>
            </w:r>
          </w:p>
          <w:p w:rsidR="009840DE" w:rsidRPr="005718DC" w:rsidRDefault="009840DE" w:rsidP="00466A60">
            <w:pPr>
              <w:numPr>
                <w:ilvl w:val="0"/>
                <w:numId w:val="14"/>
              </w:numPr>
              <w:shd w:val="clear" w:color="auto" w:fill="FFFFFF" w:themeFill="background1"/>
              <w:spacing w:line="276" w:lineRule="auto"/>
              <w:rPr>
                <w:rFonts w:ascii="Arial" w:hAnsi="Arial" w:cs="Arial"/>
              </w:rPr>
            </w:pPr>
            <w:r w:rsidRPr="005718DC">
              <w:rPr>
                <w:rFonts w:ascii="Arial" w:hAnsi="Arial" w:cs="Arial"/>
              </w:rPr>
              <w:t>Career Investment Planning</w:t>
            </w:r>
          </w:p>
          <w:p w:rsidR="009840DE" w:rsidRPr="005718DC" w:rsidRDefault="009840DE" w:rsidP="00466A60">
            <w:pPr>
              <w:numPr>
                <w:ilvl w:val="0"/>
                <w:numId w:val="14"/>
              </w:numPr>
              <w:shd w:val="clear" w:color="auto" w:fill="FFFFFF" w:themeFill="background1"/>
              <w:spacing w:line="276" w:lineRule="auto"/>
              <w:rPr>
                <w:rFonts w:ascii="Arial" w:hAnsi="Arial" w:cs="Arial"/>
              </w:rPr>
            </w:pPr>
            <w:r w:rsidRPr="005718DC">
              <w:rPr>
                <w:rFonts w:ascii="Arial" w:hAnsi="Arial" w:cs="Arial"/>
              </w:rPr>
              <w:t>Designated Devices</w:t>
            </w:r>
          </w:p>
          <w:p w:rsidR="009840DE" w:rsidRPr="005718DC" w:rsidRDefault="009840DE" w:rsidP="00466A60">
            <w:pPr>
              <w:numPr>
                <w:ilvl w:val="0"/>
                <w:numId w:val="14"/>
              </w:numPr>
              <w:shd w:val="clear" w:color="auto" w:fill="FFFFFF" w:themeFill="background1"/>
              <w:spacing w:line="276" w:lineRule="auto"/>
              <w:rPr>
                <w:rFonts w:ascii="Arial" w:hAnsi="Arial" w:cs="Arial"/>
              </w:rPr>
            </w:pPr>
            <w:r w:rsidRPr="005718DC">
              <w:rPr>
                <w:rFonts w:ascii="Arial" w:hAnsi="Arial" w:cs="Arial"/>
              </w:rPr>
              <w:t>Discrimination &amp; Harassment</w:t>
            </w:r>
          </w:p>
          <w:p w:rsidR="009840DE" w:rsidRPr="005718DC" w:rsidRDefault="009840DE" w:rsidP="00466A60">
            <w:pPr>
              <w:numPr>
                <w:ilvl w:val="0"/>
                <w:numId w:val="14"/>
              </w:numPr>
              <w:shd w:val="clear" w:color="auto" w:fill="FFFFFF" w:themeFill="background1"/>
              <w:spacing w:line="276" w:lineRule="auto"/>
              <w:rPr>
                <w:rFonts w:ascii="Arial" w:hAnsi="Arial" w:cs="Arial"/>
              </w:rPr>
            </w:pPr>
            <w:r w:rsidRPr="005718DC">
              <w:rPr>
                <w:rFonts w:ascii="Arial" w:hAnsi="Arial" w:cs="Arial"/>
              </w:rPr>
              <w:t xml:space="preserve">Diversity </w:t>
            </w:r>
          </w:p>
          <w:p w:rsidR="009840DE" w:rsidRPr="005718DC" w:rsidRDefault="009840DE" w:rsidP="00466A60">
            <w:pPr>
              <w:numPr>
                <w:ilvl w:val="0"/>
                <w:numId w:val="14"/>
              </w:numPr>
              <w:shd w:val="clear" w:color="auto" w:fill="FFFFFF" w:themeFill="background1"/>
              <w:spacing w:line="276" w:lineRule="auto"/>
              <w:rPr>
                <w:rFonts w:ascii="Arial" w:hAnsi="Arial" w:cs="Arial"/>
              </w:rPr>
            </w:pPr>
            <w:r w:rsidRPr="005718DC">
              <w:rPr>
                <w:rFonts w:ascii="Arial" w:hAnsi="Arial" w:cs="Arial"/>
              </w:rPr>
              <w:t>Harassment and Violence in the Workplace</w:t>
            </w:r>
          </w:p>
          <w:p w:rsidR="009840DE" w:rsidRPr="005718DC" w:rsidRDefault="009840DE" w:rsidP="00466A60">
            <w:pPr>
              <w:numPr>
                <w:ilvl w:val="0"/>
                <w:numId w:val="14"/>
              </w:numPr>
              <w:shd w:val="clear" w:color="auto" w:fill="FFFFFF" w:themeFill="background1"/>
              <w:spacing w:line="276" w:lineRule="auto"/>
              <w:rPr>
                <w:rFonts w:ascii="Arial" w:hAnsi="Arial" w:cs="Arial"/>
              </w:rPr>
            </w:pPr>
            <w:r w:rsidRPr="005718DC">
              <w:rPr>
                <w:rFonts w:ascii="Arial" w:hAnsi="Arial" w:cs="Arial"/>
              </w:rPr>
              <w:t>Health and Safety</w:t>
            </w:r>
          </w:p>
          <w:p w:rsidR="009840DE" w:rsidRPr="005718DC" w:rsidRDefault="009840DE" w:rsidP="00466A60">
            <w:pPr>
              <w:numPr>
                <w:ilvl w:val="0"/>
                <w:numId w:val="14"/>
              </w:numPr>
              <w:shd w:val="clear" w:color="auto" w:fill="FFFFFF" w:themeFill="background1"/>
              <w:spacing w:line="276" w:lineRule="auto"/>
              <w:rPr>
                <w:rFonts w:ascii="Arial" w:hAnsi="Arial" w:cs="Arial"/>
              </w:rPr>
            </w:pPr>
            <w:r w:rsidRPr="005718DC">
              <w:rPr>
                <w:rFonts w:ascii="Arial" w:hAnsi="Arial" w:cs="Arial"/>
              </w:rPr>
              <w:t>Meeting Accessibility Protocol</w:t>
            </w:r>
          </w:p>
          <w:p w:rsidR="009840DE" w:rsidRPr="005718DC" w:rsidRDefault="009840DE" w:rsidP="00466A60">
            <w:pPr>
              <w:numPr>
                <w:ilvl w:val="0"/>
                <w:numId w:val="14"/>
              </w:numPr>
              <w:shd w:val="clear" w:color="auto" w:fill="FFFFFF" w:themeFill="background1"/>
              <w:spacing w:line="276" w:lineRule="auto"/>
              <w:rPr>
                <w:rFonts w:ascii="Arial" w:hAnsi="Arial" w:cs="Arial"/>
              </w:rPr>
            </w:pPr>
            <w:r w:rsidRPr="005718DC">
              <w:rPr>
                <w:rFonts w:ascii="Arial" w:hAnsi="Arial" w:cs="Arial"/>
              </w:rPr>
              <w:t>Performance Appraisal</w:t>
            </w:r>
          </w:p>
          <w:p w:rsidR="009840DE" w:rsidRDefault="009840DE" w:rsidP="00466A60">
            <w:pPr>
              <w:numPr>
                <w:ilvl w:val="0"/>
                <w:numId w:val="14"/>
              </w:numPr>
              <w:shd w:val="clear" w:color="auto" w:fill="FFFFFF" w:themeFill="background1"/>
              <w:spacing w:line="276" w:lineRule="auto"/>
              <w:rPr>
                <w:rFonts w:ascii="Arial" w:hAnsi="Arial" w:cs="Arial"/>
              </w:rPr>
            </w:pPr>
            <w:r w:rsidRPr="005718DC">
              <w:rPr>
                <w:rFonts w:ascii="Arial" w:hAnsi="Arial" w:cs="Arial"/>
              </w:rPr>
              <w:t>Recruitment and Selection</w:t>
            </w:r>
          </w:p>
          <w:p w:rsidR="00DD0C4B" w:rsidRPr="005718DC" w:rsidRDefault="00DD0C4B" w:rsidP="00466A60">
            <w:pPr>
              <w:numPr>
                <w:ilvl w:val="0"/>
                <w:numId w:val="14"/>
              </w:numPr>
              <w:shd w:val="clear" w:color="auto" w:fill="FFFFFF" w:themeFill="background1"/>
              <w:spacing w:line="276" w:lineRule="auto"/>
              <w:rPr>
                <w:rFonts w:ascii="Arial" w:hAnsi="Arial" w:cs="Arial"/>
              </w:rPr>
            </w:pPr>
            <w:r>
              <w:rPr>
                <w:rFonts w:ascii="Arial" w:hAnsi="Arial" w:cs="Arial"/>
              </w:rPr>
              <w:t>Return to Work</w:t>
            </w:r>
          </w:p>
          <w:p w:rsidR="009840DE" w:rsidRPr="005718DC" w:rsidRDefault="009840DE" w:rsidP="00466A60">
            <w:pPr>
              <w:numPr>
                <w:ilvl w:val="0"/>
                <w:numId w:val="14"/>
              </w:numPr>
              <w:shd w:val="clear" w:color="auto" w:fill="FFFFFF" w:themeFill="background1"/>
              <w:spacing w:line="276" w:lineRule="auto"/>
              <w:rPr>
                <w:rFonts w:ascii="Arial" w:hAnsi="Arial" w:cs="Arial"/>
              </w:rPr>
            </w:pPr>
            <w:r w:rsidRPr="005718DC">
              <w:rPr>
                <w:rFonts w:ascii="Arial" w:hAnsi="Arial" w:cs="Arial"/>
              </w:rPr>
              <w:t>Scent Free</w:t>
            </w:r>
          </w:p>
          <w:p w:rsidR="009840DE" w:rsidRPr="005718DC" w:rsidRDefault="009840DE" w:rsidP="00466A60">
            <w:pPr>
              <w:numPr>
                <w:ilvl w:val="0"/>
                <w:numId w:val="14"/>
              </w:numPr>
              <w:shd w:val="clear" w:color="auto" w:fill="FFFFFF" w:themeFill="background1"/>
              <w:spacing w:line="276" w:lineRule="auto"/>
              <w:rPr>
                <w:rFonts w:ascii="Arial" w:hAnsi="Arial" w:cs="Arial"/>
              </w:rPr>
            </w:pPr>
            <w:r w:rsidRPr="005718DC">
              <w:rPr>
                <w:rFonts w:ascii="Arial" w:hAnsi="Arial" w:cs="Arial"/>
              </w:rPr>
              <w:t>Self-Identification</w:t>
            </w:r>
          </w:p>
          <w:p w:rsidR="009840DE" w:rsidRPr="005718DC" w:rsidRDefault="009840DE" w:rsidP="00466A60">
            <w:pPr>
              <w:numPr>
                <w:ilvl w:val="0"/>
                <w:numId w:val="14"/>
              </w:numPr>
              <w:shd w:val="clear" w:color="auto" w:fill="FFFFFF" w:themeFill="background1"/>
              <w:spacing w:line="276" w:lineRule="auto"/>
              <w:rPr>
                <w:rFonts w:ascii="Arial" w:hAnsi="Arial" w:cs="Arial"/>
              </w:rPr>
            </w:pPr>
            <w:r w:rsidRPr="005718DC">
              <w:rPr>
                <w:rFonts w:ascii="Arial" w:hAnsi="Arial" w:cs="Arial"/>
              </w:rPr>
              <w:t>Service Animals</w:t>
            </w:r>
          </w:p>
          <w:p w:rsidR="009840DE" w:rsidRPr="005718DC" w:rsidRDefault="009840DE" w:rsidP="00466A60">
            <w:pPr>
              <w:numPr>
                <w:ilvl w:val="0"/>
                <w:numId w:val="14"/>
              </w:numPr>
              <w:shd w:val="clear" w:color="auto" w:fill="FFFFFF" w:themeFill="background1"/>
              <w:spacing w:line="276" w:lineRule="auto"/>
              <w:rPr>
                <w:rFonts w:ascii="Arial" w:hAnsi="Arial" w:cs="Arial"/>
              </w:rPr>
            </w:pPr>
            <w:r w:rsidRPr="005718DC">
              <w:rPr>
                <w:rFonts w:ascii="Arial" w:hAnsi="Arial" w:cs="Arial"/>
              </w:rPr>
              <w:t>Sexual Harassment</w:t>
            </w:r>
          </w:p>
          <w:p w:rsidR="009840DE" w:rsidRPr="005718DC" w:rsidRDefault="009840DE" w:rsidP="00466A60">
            <w:pPr>
              <w:numPr>
                <w:ilvl w:val="0"/>
                <w:numId w:val="14"/>
              </w:numPr>
              <w:shd w:val="clear" w:color="auto" w:fill="FFFFFF" w:themeFill="background1"/>
              <w:spacing w:line="276" w:lineRule="auto"/>
              <w:rPr>
                <w:rFonts w:ascii="Arial" w:hAnsi="Arial" w:cs="Arial"/>
              </w:rPr>
            </w:pPr>
            <w:r w:rsidRPr="005718DC">
              <w:rPr>
                <w:rFonts w:ascii="Arial" w:hAnsi="Arial" w:cs="Arial"/>
              </w:rPr>
              <w:t>Sign Language</w:t>
            </w:r>
          </w:p>
          <w:p w:rsidR="009840DE" w:rsidRPr="005718DC" w:rsidRDefault="009840DE" w:rsidP="00466A60">
            <w:pPr>
              <w:numPr>
                <w:ilvl w:val="0"/>
                <w:numId w:val="14"/>
              </w:numPr>
              <w:shd w:val="clear" w:color="auto" w:fill="FFFFFF" w:themeFill="background1"/>
              <w:spacing w:line="276" w:lineRule="auto"/>
              <w:rPr>
                <w:rFonts w:ascii="Arial" w:hAnsi="Arial" w:cs="Arial"/>
              </w:rPr>
            </w:pPr>
            <w:r w:rsidRPr="005718DC">
              <w:rPr>
                <w:rFonts w:ascii="Arial" w:hAnsi="Arial" w:cs="Arial"/>
              </w:rPr>
              <w:t>Succession Planning</w:t>
            </w:r>
          </w:p>
          <w:p w:rsidR="009840DE" w:rsidRPr="00683F02" w:rsidRDefault="009840DE" w:rsidP="00466A60">
            <w:pPr>
              <w:numPr>
                <w:ilvl w:val="0"/>
                <w:numId w:val="14"/>
              </w:numPr>
              <w:shd w:val="clear" w:color="auto" w:fill="FFFFFF" w:themeFill="background1"/>
              <w:spacing w:line="276" w:lineRule="auto"/>
              <w:rPr>
                <w:rFonts w:ascii="Arial" w:hAnsi="Arial" w:cs="Arial"/>
                <w:lang w:val="en" w:eastAsia="en-CA"/>
              </w:rPr>
            </w:pPr>
            <w:r w:rsidRPr="005718DC">
              <w:rPr>
                <w:rFonts w:ascii="Arial" w:hAnsi="Arial" w:cs="Arial"/>
              </w:rPr>
              <w:t>Training and Development</w:t>
            </w:r>
          </w:p>
          <w:p w:rsidR="009840DE" w:rsidRPr="005718DC" w:rsidRDefault="009840DE" w:rsidP="00466A60">
            <w:pPr>
              <w:shd w:val="clear" w:color="auto" w:fill="FFFFFF" w:themeFill="background1"/>
              <w:spacing w:line="276" w:lineRule="auto"/>
              <w:ind w:left="720"/>
              <w:rPr>
                <w:rFonts w:ascii="Arial" w:hAnsi="Arial" w:cs="Arial"/>
                <w:lang w:val="en" w:eastAsia="en-CA"/>
              </w:rPr>
            </w:pPr>
          </w:p>
        </w:tc>
        <w:tc>
          <w:tcPr>
            <w:tcW w:w="1738" w:type="dxa"/>
            <w:vAlign w:val="center"/>
          </w:tcPr>
          <w:p w:rsidR="009840DE" w:rsidRPr="005718DC" w:rsidRDefault="009840DE" w:rsidP="00466A60">
            <w:pPr>
              <w:shd w:val="clear" w:color="auto" w:fill="FFFFFF" w:themeFill="background1"/>
              <w:spacing w:line="276" w:lineRule="auto"/>
              <w:jc w:val="center"/>
              <w:rPr>
                <w:rFonts w:ascii="Arial" w:hAnsi="Arial" w:cs="Arial"/>
              </w:rPr>
            </w:pPr>
            <w:r w:rsidRPr="005718DC">
              <w:rPr>
                <w:rFonts w:ascii="Arial" w:hAnsi="Arial" w:cs="Arial"/>
              </w:rPr>
              <w:t>Human Resources</w:t>
            </w:r>
          </w:p>
        </w:tc>
        <w:tc>
          <w:tcPr>
            <w:tcW w:w="1294" w:type="dxa"/>
            <w:vAlign w:val="center"/>
          </w:tcPr>
          <w:p w:rsidR="009840DE" w:rsidRPr="005718DC" w:rsidRDefault="00585620" w:rsidP="00466A60">
            <w:pPr>
              <w:shd w:val="clear" w:color="auto" w:fill="FFFFFF" w:themeFill="background1"/>
              <w:spacing w:line="276" w:lineRule="auto"/>
              <w:jc w:val="center"/>
              <w:rPr>
                <w:rFonts w:ascii="Arial" w:hAnsi="Arial" w:cs="Arial"/>
              </w:rPr>
            </w:pPr>
            <w:r>
              <w:rPr>
                <w:rFonts w:ascii="Arial" w:hAnsi="Arial" w:cs="Arial"/>
              </w:rPr>
              <w:t>REVIEW IN PROGRESS</w:t>
            </w:r>
          </w:p>
        </w:tc>
      </w:tr>
    </w:tbl>
    <w:p w:rsidR="00A33BBF" w:rsidRDefault="00A33BBF" w:rsidP="00683F02">
      <w:pPr>
        <w:shd w:val="clear" w:color="auto" w:fill="FFFFFF" w:themeFill="background1"/>
        <w:rPr>
          <w:rFonts w:ascii="Arial" w:hAnsi="Arial" w:cs="Arial"/>
        </w:rPr>
      </w:pPr>
    </w:p>
    <w:p w:rsidR="00C476D9" w:rsidRDefault="00C476D9" w:rsidP="00683F02">
      <w:pPr>
        <w:shd w:val="clear" w:color="auto" w:fill="FFFFFF" w:themeFill="background1"/>
        <w:rPr>
          <w:rFonts w:ascii="Arial" w:hAnsi="Arial" w:cs="Arial"/>
        </w:rPr>
      </w:pPr>
    </w:p>
    <w:p w:rsidR="00C476D9" w:rsidRDefault="00C476D9" w:rsidP="00683F02">
      <w:pPr>
        <w:shd w:val="clear" w:color="auto" w:fill="FFFFFF" w:themeFill="background1"/>
        <w:rPr>
          <w:rFonts w:ascii="Arial" w:hAnsi="Arial" w:cs="Arial"/>
        </w:rPr>
      </w:pPr>
    </w:p>
    <w:p w:rsidR="005C7DF1" w:rsidRDefault="005C7DF1" w:rsidP="00683F02">
      <w:pPr>
        <w:shd w:val="clear" w:color="auto" w:fill="FFFFFF" w:themeFill="background1"/>
        <w:rPr>
          <w:rFonts w:ascii="Arial" w:hAnsi="Arial" w:cs="Arial"/>
        </w:rPr>
      </w:pPr>
    </w:p>
    <w:p w:rsidR="009840DE" w:rsidRDefault="009840DE" w:rsidP="00683F02">
      <w:pPr>
        <w:shd w:val="clear" w:color="auto" w:fill="FFFFFF" w:themeFill="background1"/>
        <w:rPr>
          <w:rFonts w:ascii="Arial" w:hAnsi="Arial" w:cs="Arial"/>
        </w:rPr>
      </w:pPr>
    </w:p>
    <w:p w:rsidR="009840DE" w:rsidRDefault="009840DE" w:rsidP="00683F02">
      <w:pPr>
        <w:shd w:val="clear" w:color="auto" w:fill="FFFFFF" w:themeFill="background1"/>
        <w:rPr>
          <w:rFonts w:ascii="Arial" w:hAnsi="Arial" w:cs="Arial"/>
        </w:rPr>
      </w:pPr>
    </w:p>
    <w:p w:rsidR="009840DE" w:rsidRDefault="009840DE" w:rsidP="00683F02">
      <w:pPr>
        <w:shd w:val="clear" w:color="auto" w:fill="FFFFFF" w:themeFill="background1"/>
        <w:rPr>
          <w:rFonts w:ascii="Arial" w:hAnsi="Arial" w:cs="Arial"/>
        </w:rPr>
      </w:pPr>
    </w:p>
    <w:p w:rsidR="009840DE" w:rsidRDefault="009840DE" w:rsidP="00683F02">
      <w:pPr>
        <w:shd w:val="clear" w:color="auto" w:fill="FFFFFF" w:themeFill="background1"/>
        <w:rPr>
          <w:rFonts w:ascii="Arial" w:hAnsi="Arial" w:cs="Arial"/>
        </w:rPr>
      </w:pPr>
    </w:p>
    <w:p w:rsidR="00F20B93" w:rsidRDefault="00F20B93" w:rsidP="00683F02">
      <w:pPr>
        <w:shd w:val="clear" w:color="auto" w:fill="FFFFFF" w:themeFill="background1"/>
        <w:rPr>
          <w:rFonts w:ascii="Arial" w:hAnsi="Arial" w:cs="Arial"/>
        </w:rPr>
      </w:pPr>
    </w:p>
    <w:p w:rsidR="00F20B93" w:rsidRDefault="00F20B93" w:rsidP="00683F02">
      <w:pPr>
        <w:shd w:val="clear" w:color="auto" w:fill="FFFFFF" w:themeFill="background1"/>
        <w:rPr>
          <w:rFonts w:ascii="Arial" w:hAnsi="Arial" w:cs="Arial"/>
        </w:rPr>
      </w:pPr>
    </w:p>
    <w:p w:rsidR="00F20B93" w:rsidRDefault="00F20B93" w:rsidP="00683F02">
      <w:pPr>
        <w:shd w:val="clear" w:color="auto" w:fill="FFFFFF" w:themeFill="background1"/>
        <w:rPr>
          <w:rFonts w:ascii="Arial" w:hAnsi="Arial" w:cs="Arial"/>
        </w:rPr>
      </w:pPr>
    </w:p>
    <w:p w:rsidR="009840DE" w:rsidRDefault="009840DE" w:rsidP="00683F02">
      <w:pPr>
        <w:shd w:val="clear" w:color="auto" w:fill="FFFFFF" w:themeFill="background1"/>
        <w:rPr>
          <w:rFonts w:ascii="Arial" w:hAnsi="Arial" w:cs="Arial"/>
        </w:rPr>
      </w:pPr>
    </w:p>
    <w:p w:rsidR="005B28AA" w:rsidRPr="005718DC" w:rsidRDefault="00332AF3" w:rsidP="00830083">
      <w:pPr>
        <w:pStyle w:val="Heading2"/>
        <w:numPr>
          <w:ilvl w:val="0"/>
          <w:numId w:val="25"/>
        </w:numPr>
        <w:shd w:val="clear" w:color="auto" w:fill="FFFFFF" w:themeFill="background1"/>
        <w:rPr>
          <w:rFonts w:ascii="Arial" w:hAnsi="Arial" w:cs="Arial"/>
          <w:color w:val="auto"/>
          <w:sz w:val="24"/>
          <w:szCs w:val="24"/>
        </w:rPr>
      </w:pPr>
      <w:bookmarkStart w:id="44" w:name="_Toc368575183"/>
      <w:bookmarkStart w:id="45" w:name="_Toc370896056"/>
      <w:r w:rsidRPr="005718DC">
        <w:rPr>
          <w:rFonts w:ascii="Arial" w:hAnsi="Arial" w:cs="Arial"/>
          <w:color w:val="auto"/>
          <w:sz w:val="24"/>
          <w:szCs w:val="24"/>
        </w:rPr>
        <w:t>BUILT ENVIRONMENT</w:t>
      </w:r>
      <w:bookmarkEnd w:id="44"/>
      <w:bookmarkEnd w:id="45"/>
    </w:p>
    <w:p w:rsidR="00911782" w:rsidRPr="005718DC" w:rsidRDefault="00911782" w:rsidP="00683F02">
      <w:pPr>
        <w:pStyle w:val="ListParagraph"/>
        <w:shd w:val="clear" w:color="auto" w:fill="FFFFFF" w:themeFill="background1"/>
        <w:ind w:left="0"/>
        <w:rPr>
          <w:rFonts w:ascii="Arial" w:hAnsi="Arial" w:cs="Arial"/>
        </w:rPr>
      </w:pPr>
    </w:p>
    <w:tbl>
      <w:tblPr>
        <w:tblStyle w:val="TableGrid"/>
        <w:tblpPr w:leftFromText="180" w:rightFromText="180" w:vertAnchor="text" w:horzAnchor="margin" w:tblpY="205"/>
        <w:tblW w:w="0" w:type="auto"/>
        <w:tblLook w:val="04A0" w:firstRow="1" w:lastRow="0" w:firstColumn="1" w:lastColumn="0" w:noHBand="0" w:noVBand="1"/>
      </w:tblPr>
      <w:tblGrid>
        <w:gridCol w:w="1369"/>
        <w:gridCol w:w="4675"/>
        <w:gridCol w:w="2071"/>
        <w:gridCol w:w="1461"/>
      </w:tblGrid>
      <w:tr w:rsidR="009840DE" w:rsidRPr="005718DC" w:rsidTr="00830083">
        <w:trPr>
          <w:trHeight w:val="698"/>
        </w:trPr>
        <w:tc>
          <w:tcPr>
            <w:tcW w:w="1369" w:type="dxa"/>
            <w:shd w:val="clear" w:color="auto" w:fill="FFFFFF" w:themeFill="background1"/>
            <w:vAlign w:val="bottom"/>
          </w:tcPr>
          <w:p w:rsidR="009840DE" w:rsidRPr="005718DC" w:rsidRDefault="009840DE" w:rsidP="00466A60">
            <w:pPr>
              <w:shd w:val="clear" w:color="auto" w:fill="FFFFFF" w:themeFill="background1"/>
              <w:spacing w:line="276" w:lineRule="auto"/>
              <w:jc w:val="center"/>
              <w:rPr>
                <w:rFonts w:ascii="Arial" w:hAnsi="Arial" w:cs="Arial"/>
                <w:b/>
              </w:rPr>
            </w:pPr>
            <w:r w:rsidRPr="005718DC">
              <w:rPr>
                <w:rFonts w:ascii="Arial" w:hAnsi="Arial" w:cs="Arial"/>
                <w:b/>
              </w:rPr>
              <w:t>Deadline</w:t>
            </w:r>
          </w:p>
        </w:tc>
        <w:tc>
          <w:tcPr>
            <w:tcW w:w="4675" w:type="dxa"/>
            <w:shd w:val="clear" w:color="auto" w:fill="FFFFFF" w:themeFill="background1"/>
            <w:vAlign w:val="bottom"/>
          </w:tcPr>
          <w:p w:rsidR="009840DE" w:rsidRPr="005718DC" w:rsidRDefault="009840DE" w:rsidP="00466A60">
            <w:pPr>
              <w:pStyle w:val="Heading3"/>
              <w:numPr>
                <w:ilvl w:val="0"/>
                <w:numId w:val="26"/>
              </w:numPr>
              <w:shd w:val="clear" w:color="auto" w:fill="FFFFFF" w:themeFill="background1"/>
              <w:spacing w:line="276" w:lineRule="auto"/>
              <w:outlineLvl w:val="2"/>
              <w:rPr>
                <w:rFonts w:ascii="Arial" w:hAnsi="Arial" w:cs="Arial"/>
                <w:color w:val="auto"/>
              </w:rPr>
            </w:pPr>
            <w:bookmarkStart w:id="46" w:name="_Toc370896057"/>
            <w:r w:rsidRPr="005718DC">
              <w:rPr>
                <w:rFonts w:ascii="Arial" w:hAnsi="Arial" w:cs="Arial"/>
                <w:color w:val="auto"/>
              </w:rPr>
              <w:t>Service disruptions to public spaces</w:t>
            </w:r>
            <w:bookmarkEnd w:id="46"/>
          </w:p>
        </w:tc>
        <w:tc>
          <w:tcPr>
            <w:tcW w:w="2071" w:type="dxa"/>
            <w:shd w:val="clear" w:color="auto" w:fill="FFFFFF" w:themeFill="background1"/>
            <w:vAlign w:val="center"/>
          </w:tcPr>
          <w:p w:rsidR="009840DE" w:rsidRPr="005718DC" w:rsidRDefault="009840DE" w:rsidP="00466A60">
            <w:pPr>
              <w:shd w:val="clear" w:color="auto" w:fill="FFFFFF" w:themeFill="background1"/>
              <w:spacing w:line="276" w:lineRule="auto"/>
              <w:jc w:val="center"/>
              <w:rPr>
                <w:rFonts w:ascii="Arial" w:hAnsi="Arial" w:cs="Arial"/>
                <w:b/>
              </w:rPr>
            </w:pPr>
            <w:r w:rsidRPr="005718DC">
              <w:rPr>
                <w:rFonts w:ascii="Arial" w:hAnsi="Arial" w:cs="Arial"/>
                <w:b/>
              </w:rPr>
              <w:t>Who is Responsible</w:t>
            </w:r>
          </w:p>
        </w:tc>
        <w:tc>
          <w:tcPr>
            <w:tcW w:w="1461" w:type="dxa"/>
            <w:shd w:val="clear" w:color="auto" w:fill="FFFFFF" w:themeFill="background1"/>
            <w:vAlign w:val="bottom"/>
          </w:tcPr>
          <w:p w:rsidR="009840DE" w:rsidRPr="005718DC" w:rsidRDefault="00830083" w:rsidP="00466A60">
            <w:pPr>
              <w:shd w:val="clear" w:color="auto" w:fill="FFFFFF" w:themeFill="background1"/>
              <w:spacing w:line="276" w:lineRule="auto"/>
              <w:jc w:val="center"/>
              <w:rPr>
                <w:rFonts w:ascii="Arial" w:hAnsi="Arial" w:cs="Arial"/>
                <w:b/>
              </w:rPr>
            </w:pPr>
            <w:r>
              <w:rPr>
                <w:rFonts w:ascii="Arial" w:hAnsi="Arial" w:cs="Arial"/>
                <w:b/>
              </w:rPr>
              <w:t>STATUS</w:t>
            </w:r>
          </w:p>
        </w:tc>
      </w:tr>
      <w:tr w:rsidR="009840DE" w:rsidRPr="005718DC" w:rsidTr="00585620">
        <w:tc>
          <w:tcPr>
            <w:tcW w:w="1369" w:type="dxa"/>
            <w:vAlign w:val="center"/>
          </w:tcPr>
          <w:p w:rsidR="009840DE" w:rsidRPr="005718DC" w:rsidRDefault="009840DE" w:rsidP="00466A60">
            <w:pPr>
              <w:shd w:val="clear" w:color="auto" w:fill="FFFFFF" w:themeFill="background1"/>
              <w:spacing w:line="276" w:lineRule="auto"/>
              <w:jc w:val="center"/>
              <w:rPr>
                <w:rFonts w:ascii="Arial" w:hAnsi="Arial" w:cs="Arial"/>
              </w:rPr>
            </w:pPr>
            <w:r w:rsidRPr="005718DC">
              <w:rPr>
                <w:rFonts w:ascii="Arial" w:hAnsi="Arial" w:cs="Arial"/>
              </w:rPr>
              <w:t>January 1, 2014</w:t>
            </w:r>
          </w:p>
        </w:tc>
        <w:tc>
          <w:tcPr>
            <w:tcW w:w="4675" w:type="dxa"/>
            <w:vAlign w:val="center"/>
          </w:tcPr>
          <w:p w:rsidR="009840DE" w:rsidRPr="005718DC" w:rsidRDefault="009840DE" w:rsidP="00466A60">
            <w:pPr>
              <w:shd w:val="clear" w:color="auto" w:fill="FFFFFF" w:themeFill="background1"/>
              <w:spacing w:line="276" w:lineRule="auto"/>
              <w:rPr>
                <w:rFonts w:ascii="Arial" w:hAnsi="Arial" w:cs="Arial"/>
              </w:rPr>
            </w:pPr>
          </w:p>
          <w:p w:rsidR="009840DE" w:rsidRPr="005718DC" w:rsidRDefault="009840DE" w:rsidP="00466A60">
            <w:pPr>
              <w:shd w:val="clear" w:color="auto" w:fill="FFFFFF" w:themeFill="background1"/>
              <w:spacing w:line="276" w:lineRule="auto"/>
              <w:rPr>
                <w:rFonts w:ascii="Arial" w:hAnsi="Arial" w:cs="Arial"/>
              </w:rPr>
            </w:pPr>
            <w:r w:rsidRPr="005718DC">
              <w:rPr>
                <w:rFonts w:ascii="Arial" w:hAnsi="Arial" w:cs="Arial"/>
              </w:rPr>
              <w:t>All new builds, renovations, and space reorganizations must not block pathways to accessible public areas unless absolutely necessary. When a service disruption is unavoidable, we will notify the public of service disruptions and alternatives available.</w:t>
            </w:r>
          </w:p>
          <w:p w:rsidR="009840DE" w:rsidRPr="005718DC" w:rsidRDefault="009840DE" w:rsidP="00466A60">
            <w:pPr>
              <w:shd w:val="clear" w:color="auto" w:fill="FFFFFF" w:themeFill="background1"/>
              <w:spacing w:line="276" w:lineRule="auto"/>
              <w:rPr>
                <w:rFonts w:ascii="Arial" w:hAnsi="Arial" w:cs="Arial"/>
              </w:rPr>
            </w:pPr>
          </w:p>
          <w:p w:rsidR="009840DE" w:rsidRPr="005718DC" w:rsidRDefault="009840DE" w:rsidP="00466A60">
            <w:pPr>
              <w:numPr>
                <w:ilvl w:val="0"/>
                <w:numId w:val="9"/>
              </w:numPr>
              <w:shd w:val="clear" w:color="auto" w:fill="FFFFFF" w:themeFill="background1"/>
              <w:spacing w:line="276" w:lineRule="auto"/>
              <w:rPr>
                <w:rFonts w:ascii="Arial" w:hAnsi="Arial" w:cs="Arial"/>
              </w:rPr>
            </w:pPr>
            <w:r w:rsidRPr="005718DC">
              <w:rPr>
                <w:rFonts w:ascii="Arial" w:hAnsi="Arial" w:cs="Arial"/>
              </w:rPr>
              <w:t xml:space="preserve">Signage will be placed in strategic areas well with as much notice as possible and as applicable, give alternatives and contact information.  Signage will be </w:t>
            </w:r>
            <w:r w:rsidR="00F20B93">
              <w:rPr>
                <w:rFonts w:ascii="Arial" w:hAnsi="Arial" w:cs="Arial"/>
              </w:rPr>
              <w:t xml:space="preserve">strategically </w:t>
            </w:r>
            <w:r w:rsidRPr="005718DC">
              <w:rPr>
                <w:rFonts w:ascii="Arial" w:hAnsi="Arial" w:cs="Arial"/>
              </w:rPr>
              <w:t xml:space="preserve">placed BEFORE consumers arrive in the area. </w:t>
            </w:r>
          </w:p>
          <w:p w:rsidR="009840DE" w:rsidRPr="005718DC" w:rsidRDefault="009840DE" w:rsidP="00466A60">
            <w:pPr>
              <w:numPr>
                <w:ilvl w:val="0"/>
                <w:numId w:val="9"/>
              </w:numPr>
              <w:shd w:val="clear" w:color="auto" w:fill="FFFFFF" w:themeFill="background1"/>
              <w:spacing w:line="276" w:lineRule="auto"/>
              <w:rPr>
                <w:rFonts w:ascii="Arial" w:hAnsi="Arial" w:cs="Arial"/>
              </w:rPr>
            </w:pPr>
            <w:r w:rsidRPr="005718DC">
              <w:rPr>
                <w:rFonts w:ascii="Arial" w:hAnsi="Arial" w:cs="Arial"/>
              </w:rPr>
              <w:t>C</w:t>
            </w:r>
            <w:r w:rsidR="00DD0C4B">
              <w:rPr>
                <w:rFonts w:ascii="Arial" w:hAnsi="Arial" w:cs="Arial"/>
              </w:rPr>
              <w:t xml:space="preserve">HS will endeavor to contact consumers </w:t>
            </w:r>
            <w:r w:rsidRPr="005718DC">
              <w:rPr>
                <w:rFonts w:ascii="Arial" w:hAnsi="Arial" w:cs="Arial"/>
              </w:rPr>
              <w:t>directly if there is insufficient time to post notice of blockage or interruptions.</w:t>
            </w:r>
          </w:p>
          <w:p w:rsidR="009840DE" w:rsidRPr="005718DC" w:rsidRDefault="009840DE" w:rsidP="00466A60">
            <w:pPr>
              <w:numPr>
                <w:ilvl w:val="0"/>
                <w:numId w:val="9"/>
              </w:numPr>
              <w:shd w:val="clear" w:color="auto" w:fill="FFFFFF" w:themeFill="background1"/>
              <w:spacing w:line="276" w:lineRule="auto"/>
              <w:rPr>
                <w:rFonts w:ascii="Arial" w:hAnsi="Arial" w:cs="Arial"/>
              </w:rPr>
            </w:pPr>
            <w:r w:rsidRPr="005718DC">
              <w:rPr>
                <w:rFonts w:ascii="Arial" w:hAnsi="Arial" w:cs="Arial"/>
              </w:rPr>
              <w:t>Notices will be posted on the CHS website</w:t>
            </w:r>
          </w:p>
          <w:p w:rsidR="009840DE" w:rsidRPr="005718DC" w:rsidRDefault="009840DE" w:rsidP="00466A60">
            <w:pPr>
              <w:numPr>
                <w:ilvl w:val="0"/>
                <w:numId w:val="9"/>
              </w:numPr>
              <w:shd w:val="clear" w:color="auto" w:fill="FFFFFF" w:themeFill="background1"/>
              <w:spacing w:line="276" w:lineRule="auto"/>
              <w:rPr>
                <w:rFonts w:ascii="Arial" w:hAnsi="Arial" w:cs="Arial"/>
              </w:rPr>
            </w:pPr>
            <w:r w:rsidRPr="005718DC">
              <w:rPr>
                <w:rFonts w:ascii="Arial" w:hAnsi="Arial" w:cs="Arial"/>
              </w:rPr>
              <w:t xml:space="preserve">Establish a voluntary e-alert system </w:t>
            </w:r>
          </w:p>
          <w:p w:rsidR="009840DE" w:rsidRPr="005718DC" w:rsidRDefault="009840DE" w:rsidP="00466A60">
            <w:pPr>
              <w:shd w:val="clear" w:color="auto" w:fill="FFFFFF" w:themeFill="background1"/>
              <w:spacing w:line="276" w:lineRule="auto"/>
              <w:ind w:left="720"/>
              <w:rPr>
                <w:rFonts w:ascii="Arial" w:hAnsi="Arial" w:cs="Arial"/>
              </w:rPr>
            </w:pPr>
          </w:p>
        </w:tc>
        <w:tc>
          <w:tcPr>
            <w:tcW w:w="2071" w:type="dxa"/>
            <w:vAlign w:val="center"/>
          </w:tcPr>
          <w:p w:rsidR="009840DE" w:rsidRPr="005718DC" w:rsidRDefault="009840DE" w:rsidP="00466A60">
            <w:pPr>
              <w:shd w:val="clear" w:color="auto" w:fill="FFFFFF" w:themeFill="background1"/>
              <w:spacing w:line="276" w:lineRule="auto"/>
              <w:jc w:val="center"/>
              <w:rPr>
                <w:rFonts w:ascii="Arial" w:hAnsi="Arial" w:cs="Arial"/>
              </w:rPr>
            </w:pPr>
            <w:r w:rsidRPr="005718DC">
              <w:rPr>
                <w:rFonts w:ascii="Arial" w:hAnsi="Arial" w:cs="Arial"/>
              </w:rPr>
              <w:t>Managers and Human Resources</w:t>
            </w:r>
          </w:p>
        </w:tc>
        <w:tc>
          <w:tcPr>
            <w:tcW w:w="1461" w:type="dxa"/>
            <w:vAlign w:val="center"/>
          </w:tcPr>
          <w:p w:rsidR="009840DE" w:rsidRPr="005718DC" w:rsidRDefault="004368EB" w:rsidP="00466A60">
            <w:pPr>
              <w:shd w:val="clear" w:color="auto" w:fill="FFFFFF" w:themeFill="background1"/>
              <w:spacing w:line="276" w:lineRule="auto"/>
              <w:jc w:val="center"/>
              <w:rPr>
                <w:rFonts w:ascii="Arial" w:hAnsi="Arial" w:cs="Arial"/>
              </w:rPr>
            </w:pPr>
            <w:r>
              <w:rPr>
                <w:rFonts w:ascii="Arial" w:hAnsi="Arial" w:cs="Arial"/>
              </w:rPr>
              <w:t>ONGOING</w:t>
            </w:r>
          </w:p>
        </w:tc>
      </w:tr>
    </w:tbl>
    <w:p w:rsidR="00CC1D4D" w:rsidRDefault="00CC1D4D"/>
    <w:p w:rsidR="00CC1D4D" w:rsidRDefault="00CC1D4D"/>
    <w:p w:rsidR="00CC1D4D" w:rsidRDefault="00CC1D4D"/>
    <w:p w:rsidR="00CC1D4D" w:rsidRDefault="00CC1D4D"/>
    <w:p w:rsidR="00CC1D4D" w:rsidRDefault="00CC1D4D"/>
    <w:p w:rsidR="00CC1D4D" w:rsidRDefault="00CC1D4D"/>
    <w:p w:rsidR="00CC1D4D" w:rsidRDefault="00CC1D4D"/>
    <w:p w:rsidR="00CC1D4D" w:rsidRDefault="00CC1D4D"/>
    <w:p w:rsidR="00CC1D4D" w:rsidRDefault="00CC1D4D"/>
    <w:p w:rsidR="00CC1D4D" w:rsidRDefault="00CC1D4D"/>
    <w:p w:rsidR="00CC1D4D" w:rsidRDefault="00CC1D4D"/>
    <w:p w:rsidR="00CC1D4D" w:rsidRDefault="00CC1D4D"/>
    <w:p w:rsidR="00CC1D4D" w:rsidRDefault="00CC1D4D"/>
    <w:p w:rsidR="00CC1D4D" w:rsidRDefault="00CC1D4D"/>
    <w:p w:rsidR="00466A60" w:rsidRDefault="00466A60"/>
    <w:p w:rsidR="00CC1D4D" w:rsidRDefault="00CC1D4D"/>
    <w:p w:rsidR="00CC1D4D" w:rsidRDefault="00CC1D4D"/>
    <w:p w:rsidR="00CC1D4D" w:rsidRPr="009840DE" w:rsidRDefault="00CC1D4D" w:rsidP="00830083">
      <w:pPr>
        <w:keepNext/>
        <w:keepLines/>
        <w:numPr>
          <w:ilvl w:val="0"/>
          <w:numId w:val="37"/>
        </w:numPr>
        <w:shd w:val="clear" w:color="auto" w:fill="FFFFFF" w:themeFill="background1"/>
        <w:spacing w:before="200"/>
        <w:outlineLvl w:val="1"/>
        <w:rPr>
          <w:rFonts w:ascii="Arial" w:eastAsiaTheme="majorEastAsia" w:hAnsi="Arial" w:cs="Arial"/>
          <w:b/>
          <w:bCs/>
        </w:rPr>
      </w:pPr>
      <w:bookmarkStart w:id="47" w:name="_Toc368575060"/>
      <w:bookmarkStart w:id="48" w:name="_Toc368575186"/>
      <w:bookmarkStart w:id="49" w:name="_Toc368575383"/>
      <w:bookmarkStart w:id="50" w:name="_Toc368576077"/>
      <w:bookmarkStart w:id="51" w:name="_Toc369178761"/>
      <w:bookmarkStart w:id="52" w:name="_Toc369179101"/>
      <w:bookmarkStart w:id="53" w:name="_Toc370896058"/>
      <w:r w:rsidRPr="009840DE">
        <w:rPr>
          <w:rFonts w:ascii="Arial" w:eastAsiaTheme="majorEastAsia" w:hAnsi="Arial" w:cs="Arial"/>
          <w:b/>
          <w:bCs/>
        </w:rPr>
        <w:t>BUILT ENVIRONMENT (continued)</w:t>
      </w:r>
      <w:bookmarkEnd w:id="47"/>
      <w:bookmarkEnd w:id="48"/>
      <w:bookmarkEnd w:id="49"/>
      <w:bookmarkEnd w:id="50"/>
      <w:bookmarkEnd w:id="51"/>
      <w:bookmarkEnd w:id="52"/>
      <w:bookmarkEnd w:id="53"/>
    </w:p>
    <w:p w:rsidR="00CC1D4D" w:rsidRDefault="00CC1D4D"/>
    <w:tbl>
      <w:tblPr>
        <w:tblStyle w:val="TableGrid"/>
        <w:tblpPr w:leftFromText="180" w:rightFromText="180" w:vertAnchor="text" w:horzAnchor="margin" w:tblpY="205"/>
        <w:tblW w:w="0" w:type="auto"/>
        <w:tblLook w:val="04A0" w:firstRow="1" w:lastRow="0" w:firstColumn="1" w:lastColumn="0" w:noHBand="0" w:noVBand="1"/>
      </w:tblPr>
      <w:tblGrid>
        <w:gridCol w:w="1357"/>
        <w:gridCol w:w="4438"/>
        <w:gridCol w:w="2071"/>
        <w:gridCol w:w="1710"/>
      </w:tblGrid>
      <w:tr w:rsidR="009840DE" w:rsidRPr="005718DC" w:rsidTr="00830083">
        <w:tc>
          <w:tcPr>
            <w:tcW w:w="1369" w:type="dxa"/>
            <w:shd w:val="clear" w:color="auto" w:fill="FFFFFF" w:themeFill="background1"/>
            <w:vAlign w:val="bottom"/>
          </w:tcPr>
          <w:p w:rsidR="009840DE" w:rsidRPr="005718DC" w:rsidRDefault="009840DE" w:rsidP="004368EB">
            <w:pPr>
              <w:shd w:val="clear" w:color="auto" w:fill="FFFFFF" w:themeFill="background1"/>
              <w:spacing w:line="276" w:lineRule="auto"/>
              <w:jc w:val="center"/>
              <w:rPr>
                <w:rFonts w:ascii="Arial" w:hAnsi="Arial" w:cs="Arial"/>
                <w:b/>
              </w:rPr>
            </w:pPr>
            <w:r w:rsidRPr="005718DC">
              <w:rPr>
                <w:rFonts w:ascii="Arial" w:hAnsi="Arial" w:cs="Arial"/>
                <w:b/>
              </w:rPr>
              <w:t>Deadline</w:t>
            </w:r>
          </w:p>
        </w:tc>
        <w:tc>
          <w:tcPr>
            <w:tcW w:w="4675" w:type="dxa"/>
            <w:shd w:val="clear" w:color="auto" w:fill="FFFFFF" w:themeFill="background1"/>
            <w:vAlign w:val="bottom"/>
          </w:tcPr>
          <w:p w:rsidR="009840DE" w:rsidRPr="005718DC" w:rsidRDefault="009840DE" w:rsidP="004368EB">
            <w:pPr>
              <w:pStyle w:val="Heading3"/>
              <w:numPr>
                <w:ilvl w:val="0"/>
                <w:numId w:val="26"/>
              </w:numPr>
              <w:shd w:val="clear" w:color="auto" w:fill="FFFFFF" w:themeFill="background1"/>
              <w:spacing w:line="276" w:lineRule="auto"/>
              <w:outlineLvl w:val="2"/>
              <w:rPr>
                <w:rFonts w:ascii="Arial" w:hAnsi="Arial" w:cs="Arial"/>
                <w:color w:val="auto"/>
              </w:rPr>
            </w:pPr>
            <w:bookmarkStart w:id="54" w:name="_Toc370896059"/>
            <w:r w:rsidRPr="005718DC">
              <w:rPr>
                <w:rFonts w:ascii="Arial" w:hAnsi="Arial" w:cs="Arial"/>
                <w:color w:val="auto"/>
              </w:rPr>
              <w:t>Design of Public Spaces</w:t>
            </w:r>
            <w:bookmarkEnd w:id="54"/>
          </w:p>
        </w:tc>
        <w:tc>
          <w:tcPr>
            <w:tcW w:w="2071" w:type="dxa"/>
            <w:shd w:val="clear" w:color="auto" w:fill="FFFFFF" w:themeFill="background1"/>
            <w:vAlign w:val="center"/>
          </w:tcPr>
          <w:p w:rsidR="009840DE" w:rsidRPr="005718DC" w:rsidRDefault="009840DE" w:rsidP="004368EB">
            <w:pPr>
              <w:shd w:val="clear" w:color="auto" w:fill="FFFFFF" w:themeFill="background1"/>
              <w:spacing w:line="276" w:lineRule="auto"/>
              <w:jc w:val="center"/>
              <w:rPr>
                <w:rFonts w:ascii="Arial" w:hAnsi="Arial" w:cs="Arial"/>
                <w:b/>
              </w:rPr>
            </w:pPr>
            <w:r w:rsidRPr="005718DC">
              <w:rPr>
                <w:rFonts w:ascii="Arial" w:hAnsi="Arial" w:cs="Arial"/>
                <w:b/>
              </w:rPr>
              <w:t>Who is Responsible</w:t>
            </w:r>
          </w:p>
        </w:tc>
        <w:tc>
          <w:tcPr>
            <w:tcW w:w="1461" w:type="dxa"/>
            <w:shd w:val="clear" w:color="auto" w:fill="FFFFFF" w:themeFill="background1"/>
            <w:vAlign w:val="bottom"/>
          </w:tcPr>
          <w:p w:rsidR="009840DE" w:rsidRPr="005718DC" w:rsidRDefault="00830083" w:rsidP="004368EB">
            <w:pPr>
              <w:shd w:val="clear" w:color="auto" w:fill="FFFFFF" w:themeFill="background1"/>
              <w:spacing w:line="276" w:lineRule="auto"/>
              <w:jc w:val="center"/>
              <w:rPr>
                <w:rFonts w:ascii="Arial" w:hAnsi="Arial" w:cs="Arial"/>
                <w:b/>
              </w:rPr>
            </w:pPr>
            <w:r>
              <w:rPr>
                <w:rFonts w:ascii="Arial" w:hAnsi="Arial" w:cs="Arial"/>
                <w:b/>
              </w:rPr>
              <w:t>STATUS</w:t>
            </w:r>
          </w:p>
        </w:tc>
      </w:tr>
      <w:tr w:rsidR="009840DE" w:rsidRPr="005718DC" w:rsidTr="00585620">
        <w:tc>
          <w:tcPr>
            <w:tcW w:w="1369" w:type="dxa"/>
            <w:vAlign w:val="center"/>
          </w:tcPr>
          <w:p w:rsidR="009840DE" w:rsidRPr="005718DC" w:rsidRDefault="009840DE" w:rsidP="004368EB">
            <w:pPr>
              <w:shd w:val="clear" w:color="auto" w:fill="FFFFFF" w:themeFill="background1"/>
              <w:spacing w:line="276" w:lineRule="auto"/>
              <w:jc w:val="center"/>
              <w:rPr>
                <w:rFonts w:ascii="Arial" w:hAnsi="Arial" w:cs="Arial"/>
              </w:rPr>
            </w:pPr>
            <w:r w:rsidRPr="005718DC">
              <w:rPr>
                <w:rFonts w:ascii="Arial" w:hAnsi="Arial" w:cs="Arial"/>
              </w:rPr>
              <w:t>January 1, 2014</w:t>
            </w:r>
          </w:p>
        </w:tc>
        <w:tc>
          <w:tcPr>
            <w:tcW w:w="4675" w:type="dxa"/>
            <w:vAlign w:val="center"/>
          </w:tcPr>
          <w:p w:rsidR="009840DE" w:rsidRPr="005718DC" w:rsidRDefault="009840DE" w:rsidP="004368EB">
            <w:pPr>
              <w:pStyle w:val="ListParagraph"/>
              <w:shd w:val="clear" w:color="auto" w:fill="FFFFFF" w:themeFill="background1"/>
              <w:spacing w:line="276" w:lineRule="auto"/>
              <w:ind w:left="360"/>
              <w:rPr>
                <w:rFonts w:ascii="Arial" w:hAnsi="Arial" w:cs="Arial"/>
              </w:rPr>
            </w:pPr>
          </w:p>
          <w:p w:rsidR="009840DE" w:rsidRPr="005718DC" w:rsidRDefault="009840DE" w:rsidP="004368EB">
            <w:pPr>
              <w:pStyle w:val="ListParagraph"/>
              <w:numPr>
                <w:ilvl w:val="0"/>
                <w:numId w:val="15"/>
              </w:numPr>
              <w:shd w:val="clear" w:color="auto" w:fill="FFFFFF" w:themeFill="background1"/>
              <w:spacing w:line="276" w:lineRule="auto"/>
              <w:rPr>
                <w:rFonts w:ascii="Arial" w:hAnsi="Arial" w:cs="Arial"/>
              </w:rPr>
            </w:pPr>
            <w:r w:rsidRPr="005718DC">
              <w:rPr>
                <w:rFonts w:ascii="Arial" w:hAnsi="Arial" w:cs="Arial"/>
              </w:rPr>
              <w:t>All major changes to public spaces in CHS facilities must conform to Accessibility Standards.</w:t>
            </w:r>
          </w:p>
          <w:p w:rsidR="009840DE" w:rsidRPr="00F20B93" w:rsidRDefault="009840DE" w:rsidP="004368EB">
            <w:pPr>
              <w:shd w:val="clear" w:color="auto" w:fill="FFFFFF" w:themeFill="background1"/>
              <w:spacing w:line="276" w:lineRule="auto"/>
              <w:rPr>
                <w:rFonts w:ascii="Arial" w:hAnsi="Arial" w:cs="Arial"/>
                <w:b/>
              </w:rPr>
            </w:pPr>
          </w:p>
        </w:tc>
        <w:tc>
          <w:tcPr>
            <w:tcW w:w="2071" w:type="dxa"/>
            <w:vAlign w:val="center"/>
          </w:tcPr>
          <w:p w:rsidR="004368EB" w:rsidRDefault="004368EB" w:rsidP="004368EB">
            <w:pPr>
              <w:shd w:val="clear" w:color="auto" w:fill="FFFFFF" w:themeFill="background1"/>
              <w:spacing w:line="276" w:lineRule="auto"/>
              <w:jc w:val="center"/>
              <w:rPr>
                <w:rFonts w:ascii="Arial" w:hAnsi="Arial" w:cs="Arial"/>
              </w:rPr>
            </w:pPr>
          </w:p>
          <w:p w:rsidR="00F20B93" w:rsidRDefault="00F20B93" w:rsidP="004368EB">
            <w:pPr>
              <w:shd w:val="clear" w:color="auto" w:fill="FFFFFF" w:themeFill="background1"/>
              <w:spacing w:line="276" w:lineRule="auto"/>
              <w:jc w:val="center"/>
              <w:rPr>
                <w:rFonts w:ascii="Arial" w:hAnsi="Arial" w:cs="Arial"/>
              </w:rPr>
            </w:pPr>
            <w:r>
              <w:rPr>
                <w:rFonts w:ascii="Arial" w:hAnsi="Arial" w:cs="Arial"/>
              </w:rPr>
              <w:t>Regional Directors in consultation with Human Resources</w:t>
            </w:r>
          </w:p>
          <w:p w:rsidR="009840DE" w:rsidRPr="005718DC" w:rsidRDefault="009840DE" w:rsidP="004368EB">
            <w:pPr>
              <w:shd w:val="clear" w:color="auto" w:fill="FFFFFF" w:themeFill="background1"/>
              <w:spacing w:line="276" w:lineRule="auto"/>
              <w:jc w:val="center"/>
              <w:rPr>
                <w:rFonts w:ascii="Arial" w:hAnsi="Arial" w:cs="Arial"/>
              </w:rPr>
            </w:pPr>
          </w:p>
        </w:tc>
        <w:tc>
          <w:tcPr>
            <w:tcW w:w="1461" w:type="dxa"/>
            <w:vAlign w:val="center"/>
          </w:tcPr>
          <w:p w:rsidR="009840DE" w:rsidRPr="005718DC" w:rsidRDefault="00AC3A1E" w:rsidP="004368EB">
            <w:pPr>
              <w:shd w:val="clear" w:color="auto" w:fill="FFFFFF" w:themeFill="background1"/>
              <w:spacing w:line="276" w:lineRule="auto"/>
              <w:jc w:val="center"/>
              <w:rPr>
                <w:rFonts w:ascii="Arial" w:hAnsi="Arial" w:cs="Arial"/>
              </w:rPr>
            </w:pPr>
            <w:r>
              <w:rPr>
                <w:rFonts w:ascii="Arial" w:hAnsi="Arial" w:cs="Arial"/>
              </w:rPr>
              <w:t>COMPLETED</w:t>
            </w:r>
          </w:p>
        </w:tc>
      </w:tr>
      <w:tr w:rsidR="00F20B93" w:rsidRPr="005718DC" w:rsidTr="00585620">
        <w:tc>
          <w:tcPr>
            <w:tcW w:w="1369" w:type="dxa"/>
            <w:tcBorders>
              <w:bottom w:val="single" w:sz="4" w:space="0" w:color="auto"/>
            </w:tcBorders>
            <w:vAlign w:val="center"/>
          </w:tcPr>
          <w:p w:rsidR="00F20B93" w:rsidRPr="005718DC" w:rsidRDefault="00F20B93" w:rsidP="004368EB">
            <w:pPr>
              <w:shd w:val="clear" w:color="auto" w:fill="FFFFFF" w:themeFill="background1"/>
              <w:spacing w:before="100" w:beforeAutospacing="1" w:after="100" w:afterAutospacing="1" w:line="276" w:lineRule="auto"/>
              <w:jc w:val="center"/>
              <w:rPr>
                <w:rFonts w:ascii="Arial" w:hAnsi="Arial" w:cs="Arial"/>
                <w:lang w:val="en" w:eastAsia="en-CA"/>
              </w:rPr>
            </w:pPr>
            <w:r>
              <w:rPr>
                <w:rFonts w:ascii="Arial" w:hAnsi="Arial" w:cs="Arial"/>
                <w:lang w:val="en" w:eastAsia="en-CA"/>
              </w:rPr>
              <w:t>January 1, 2014</w:t>
            </w:r>
          </w:p>
        </w:tc>
        <w:tc>
          <w:tcPr>
            <w:tcW w:w="4675" w:type="dxa"/>
            <w:tcBorders>
              <w:bottom w:val="single" w:sz="4" w:space="0" w:color="auto"/>
            </w:tcBorders>
            <w:vAlign w:val="center"/>
          </w:tcPr>
          <w:p w:rsidR="00F20B93" w:rsidRDefault="00F20B93" w:rsidP="004368EB">
            <w:pPr>
              <w:pStyle w:val="ListParagraph"/>
              <w:shd w:val="clear" w:color="auto" w:fill="FFFFFF" w:themeFill="background1"/>
              <w:spacing w:line="276" w:lineRule="auto"/>
              <w:ind w:left="360"/>
              <w:rPr>
                <w:rFonts w:ascii="Arial" w:hAnsi="Arial" w:cs="Arial"/>
              </w:rPr>
            </w:pPr>
          </w:p>
          <w:p w:rsidR="00F20B93" w:rsidRPr="005718DC" w:rsidRDefault="00F20B93" w:rsidP="004368EB">
            <w:pPr>
              <w:pStyle w:val="ListParagraph"/>
              <w:numPr>
                <w:ilvl w:val="0"/>
                <w:numId w:val="15"/>
              </w:numPr>
              <w:shd w:val="clear" w:color="auto" w:fill="FFFFFF" w:themeFill="background1"/>
              <w:spacing w:line="276" w:lineRule="auto"/>
              <w:rPr>
                <w:rFonts w:ascii="Arial" w:hAnsi="Arial" w:cs="Arial"/>
              </w:rPr>
            </w:pPr>
            <w:r w:rsidRPr="005718DC">
              <w:rPr>
                <w:rFonts w:ascii="Arial" w:hAnsi="Arial" w:cs="Arial"/>
              </w:rPr>
              <w:t>CHS will advocate with landlords and in the immediate vicinity of our offices for proper design of public spaces according to the Accessibility Standards.</w:t>
            </w:r>
          </w:p>
          <w:p w:rsidR="00F20B93" w:rsidRPr="005718DC" w:rsidRDefault="00F20B93" w:rsidP="004368EB">
            <w:pPr>
              <w:pStyle w:val="ListParagraph"/>
              <w:shd w:val="clear" w:color="auto" w:fill="FFFFFF" w:themeFill="background1"/>
              <w:spacing w:line="276" w:lineRule="auto"/>
              <w:ind w:left="360"/>
              <w:rPr>
                <w:rFonts w:ascii="Arial" w:hAnsi="Arial" w:cs="Arial"/>
                <w:b/>
                <w:lang w:val="en" w:eastAsia="en-CA"/>
              </w:rPr>
            </w:pPr>
          </w:p>
        </w:tc>
        <w:tc>
          <w:tcPr>
            <w:tcW w:w="2071" w:type="dxa"/>
            <w:tcBorders>
              <w:bottom w:val="single" w:sz="4" w:space="0" w:color="auto"/>
            </w:tcBorders>
            <w:vAlign w:val="center"/>
          </w:tcPr>
          <w:p w:rsidR="00F20B93" w:rsidRPr="005718DC" w:rsidRDefault="00F20B93" w:rsidP="004368EB">
            <w:pPr>
              <w:shd w:val="clear" w:color="auto" w:fill="FFFFFF" w:themeFill="background1"/>
              <w:spacing w:before="100" w:beforeAutospacing="1" w:after="100" w:afterAutospacing="1" w:line="276" w:lineRule="auto"/>
              <w:jc w:val="center"/>
              <w:rPr>
                <w:rFonts w:ascii="Arial" w:hAnsi="Arial" w:cs="Arial"/>
                <w:lang w:val="en" w:eastAsia="en-CA"/>
              </w:rPr>
            </w:pPr>
            <w:r>
              <w:rPr>
                <w:rFonts w:ascii="Arial" w:hAnsi="Arial" w:cs="Arial"/>
              </w:rPr>
              <w:t>Regional Directors</w:t>
            </w:r>
            <w:r w:rsidRPr="005718DC">
              <w:rPr>
                <w:rFonts w:ascii="Arial" w:hAnsi="Arial" w:cs="Arial"/>
              </w:rPr>
              <w:t xml:space="preserve"> </w:t>
            </w:r>
          </w:p>
        </w:tc>
        <w:tc>
          <w:tcPr>
            <w:tcW w:w="1461" w:type="dxa"/>
            <w:tcBorders>
              <w:bottom w:val="single" w:sz="4" w:space="0" w:color="auto"/>
            </w:tcBorders>
            <w:vAlign w:val="center"/>
          </w:tcPr>
          <w:p w:rsidR="00F20B93" w:rsidRPr="005718DC" w:rsidRDefault="00AC3A1E" w:rsidP="004368EB">
            <w:pPr>
              <w:shd w:val="clear" w:color="auto" w:fill="FFFFFF" w:themeFill="background1"/>
              <w:spacing w:before="100" w:beforeAutospacing="1" w:after="100" w:afterAutospacing="1" w:line="276" w:lineRule="auto"/>
              <w:jc w:val="center"/>
              <w:rPr>
                <w:rFonts w:ascii="Arial" w:hAnsi="Arial" w:cs="Arial"/>
                <w:lang w:val="en" w:eastAsia="en-CA"/>
              </w:rPr>
            </w:pPr>
            <w:r>
              <w:rPr>
                <w:rFonts w:ascii="Arial" w:hAnsi="Arial" w:cs="Arial"/>
                <w:lang w:val="en" w:eastAsia="en-CA"/>
              </w:rPr>
              <w:t>COMPLETED</w:t>
            </w:r>
          </w:p>
        </w:tc>
      </w:tr>
      <w:tr w:rsidR="00CC1D4D" w:rsidRPr="005718DC" w:rsidTr="00585620">
        <w:tc>
          <w:tcPr>
            <w:tcW w:w="1369" w:type="dxa"/>
            <w:tcBorders>
              <w:bottom w:val="single" w:sz="4" w:space="0" w:color="auto"/>
            </w:tcBorders>
            <w:vAlign w:val="center"/>
          </w:tcPr>
          <w:p w:rsidR="00CC1D4D" w:rsidRPr="005718DC" w:rsidRDefault="00CC1D4D" w:rsidP="004368EB">
            <w:pPr>
              <w:shd w:val="clear" w:color="auto" w:fill="FFFFFF" w:themeFill="background1"/>
              <w:spacing w:before="100" w:beforeAutospacing="1" w:after="100" w:afterAutospacing="1" w:line="276" w:lineRule="auto"/>
              <w:jc w:val="center"/>
              <w:rPr>
                <w:rFonts w:ascii="Arial" w:hAnsi="Arial" w:cs="Arial"/>
                <w:lang w:val="en" w:eastAsia="en-CA"/>
              </w:rPr>
            </w:pPr>
            <w:r w:rsidRPr="005718DC">
              <w:rPr>
                <w:rFonts w:ascii="Arial" w:hAnsi="Arial" w:cs="Arial"/>
                <w:lang w:val="en" w:eastAsia="en-CA"/>
              </w:rPr>
              <w:t>January 1, 2021</w:t>
            </w:r>
          </w:p>
        </w:tc>
        <w:tc>
          <w:tcPr>
            <w:tcW w:w="4675" w:type="dxa"/>
            <w:tcBorders>
              <w:bottom w:val="single" w:sz="4" w:space="0" w:color="auto"/>
            </w:tcBorders>
            <w:vAlign w:val="center"/>
          </w:tcPr>
          <w:p w:rsidR="00CC1D4D" w:rsidRPr="005718DC" w:rsidRDefault="00CC1D4D" w:rsidP="004368EB">
            <w:pPr>
              <w:pStyle w:val="ListParagraph"/>
              <w:shd w:val="clear" w:color="auto" w:fill="FFFFFF" w:themeFill="background1"/>
              <w:spacing w:line="276" w:lineRule="auto"/>
              <w:ind w:left="360"/>
              <w:rPr>
                <w:rFonts w:ascii="Arial" w:hAnsi="Arial" w:cs="Arial"/>
                <w:b/>
                <w:lang w:val="en" w:eastAsia="en-CA"/>
              </w:rPr>
            </w:pPr>
          </w:p>
          <w:p w:rsidR="00CC1D4D" w:rsidRPr="005718DC" w:rsidRDefault="00CC1D4D" w:rsidP="004368EB">
            <w:pPr>
              <w:pStyle w:val="ListParagraph"/>
              <w:numPr>
                <w:ilvl w:val="0"/>
                <w:numId w:val="15"/>
              </w:numPr>
              <w:shd w:val="clear" w:color="auto" w:fill="FFFFFF" w:themeFill="background1"/>
              <w:spacing w:line="276" w:lineRule="auto"/>
              <w:rPr>
                <w:rFonts w:ascii="Arial" w:hAnsi="Arial" w:cs="Arial"/>
                <w:b/>
                <w:lang w:val="en" w:eastAsia="en-CA"/>
              </w:rPr>
            </w:pPr>
            <w:r>
              <w:rPr>
                <w:rFonts w:ascii="Arial" w:hAnsi="Arial" w:cs="Arial"/>
                <w:lang w:val="en" w:eastAsia="en-CA"/>
              </w:rPr>
              <w:t>Electronic</w:t>
            </w:r>
            <w:r w:rsidRPr="005718DC">
              <w:rPr>
                <w:rFonts w:ascii="Arial" w:hAnsi="Arial" w:cs="Arial"/>
                <w:lang w:val="en" w:eastAsia="en-CA"/>
              </w:rPr>
              <w:t xml:space="preserve"> signage will be available in all CHS offices.  </w:t>
            </w:r>
            <w:r>
              <w:rPr>
                <w:rFonts w:ascii="Arial" w:hAnsi="Arial" w:cs="Arial"/>
                <w:lang w:val="en" w:eastAsia="en-CA"/>
              </w:rPr>
              <w:t>Users can</w:t>
            </w:r>
            <w:r w:rsidRPr="005718DC">
              <w:rPr>
                <w:rFonts w:ascii="Arial" w:hAnsi="Arial" w:cs="Arial"/>
                <w:lang w:val="en" w:eastAsia="en-CA"/>
              </w:rPr>
              <w:t xml:space="preserve"> </w:t>
            </w:r>
            <w:r>
              <w:rPr>
                <w:rFonts w:ascii="Arial" w:hAnsi="Arial" w:cs="Arial"/>
                <w:lang w:val="en" w:eastAsia="en-CA"/>
              </w:rPr>
              <w:t>select from a menu of</w:t>
            </w:r>
            <w:r w:rsidRPr="005718DC">
              <w:rPr>
                <w:rFonts w:ascii="Arial" w:hAnsi="Arial" w:cs="Arial"/>
                <w:lang w:val="en" w:eastAsia="en-CA"/>
              </w:rPr>
              <w:t xml:space="preserve"> </w:t>
            </w:r>
            <w:r>
              <w:rPr>
                <w:rFonts w:ascii="Arial" w:hAnsi="Arial" w:cs="Arial"/>
                <w:lang w:val="en" w:eastAsia="en-CA"/>
              </w:rPr>
              <w:t>mandatory public</w:t>
            </w:r>
            <w:r w:rsidRPr="005718DC">
              <w:rPr>
                <w:rFonts w:ascii="Arial" w:hAnsi="Arial" w:cs="Arial"/>
                <w:lang w:val="en" w:eastAsia="en-CA"/>
              </w:rPr>
              <w:t xml:space="preserve"> documents </w:t>
            </w:r>
            <w:r>
              <w:rPr>
                <w:rFonts w:ascii="Arial" w:hAnsi="Arial" w:cs="Arial"/>
                <w:lang w:val="en" w:eastAsia="en-CA"/>
              </w:rPr>
              <w:t>in their</w:t>
            </w:r>
            <w:r w:rsidRPr="005718DC">
              <w:rPr>
                <w:rFonts w:ascii="Arial" w:hAnsi="Arial" w:cs="Arial"/>
                <w:lang w:val="en" w:eastAsia="en-CA"/>
              </w:rPr>
              <w:t xml:space="preserve"> language </w:t>
            </w:r>
            <w:r>
              <w:rPr>
                <w:rFonts w:ascii="Arial" w:hAnsi="Arial" w:cs="Arial"/>
                <w:lang w:val="en" w:eastAsia="en-CA"/>
              </w:rPr>
              <w:t xml:space="preserve">of preference </w:t>
            </w:r>
            <w:r w:rsidRPr="005718DC">
              <w:rPr>
                <w:rFonts w:ascii="Arial" w:hAnsi="Arial" w:cs="Arial"/>
                <w:lang w:val="en" w:eastAsia="en-CA"/>
              </w:rPr>
              <w:t>(English, French, ASL or LSQ).</w:t>
            </w:r>
          </w:p>
          <w:p w:rsidR="00CC1D4D" w:rsidRPr="005718DC" w:rsidRDefault="00CC1D4D" w:rsidP="004368EB">
            <w:pPr>
              <w:pStyle w:val="ListParagraph"/>
              <w:shd w:val="clear" w:color="auto" w:fill="FFFFFF" w:themeFill="background1"/>
              <w:spacing w:line="276" w:lineRule="auto"/>
              <w:ind w:left="360"/>
              <w:rPr>
                <w:rFonts w:ascii="Arial" w:hAnsi="Arial" w:cs="Arial"/>
                <w:b/>
                <w:lang w:val="en" w:eastAsia="en-CA"/>
              </w:rPr>
            </w:pPr>
          </w:p>
        </w:tc>
        <w:tc>
          <w:tcPr>
            <w:tcW w:w="2071" w:type="dxa"/>
            <w:tcBorders>
              <w:bottom w:val="single" w:sz="4" w:space="0" w:color="auto"/>
            </w:tcBorders>
            <w:vAlign w:val="center"/>
          </w:tcPr>
          <w:p w:rsidR="00CC1D4D" w:rsidRPr="005718DC" w:rsidRDefault="00CC1D4D" w:rsidP="004368EB">
            <w:pPr>
              <w:shd w:val="clear" w:color="auto" w:fill="FFFFFF" w:themeFill="background1"/>
              <w:spacing w:before="100" w:beforeAutospacing="1" w:after="100" w:afterAutospacing="1" w:line="276" w:lineRule="auto"/>
              <w:jc w:val="center"/>
              <w:rPr>
                <w:rFonts w:ascii="Arial" w:hAnsi="Arial" w:cs="Arial"/>
                <w:b/>
                <w:lang w:val="en" w:eastAsia="en-CA"/>
              </w:rPr>
            </w:pPr>
            <w:r w:rsidRPr="005718DC">
              <w:rPr>
                <w:rFonts w:ascii="Arial" w:hAnsi="Arial" w:cs="Arial"/>
                <w:lang w:val="en" w:eastAsia="en-CA"/>
              </w:rPr>
              <w:t>Marketing and Communications; Information Technology</w:t>
            </w:r>
          </w:p>
        </w:tc>
        <w:tc>
          <w:tcPr>
            <w:tcW w:w="1461" w:type="dxa"/>
            <w:tcBorders>
              <w:bottom w:val="single" w:sz="4" w:space="0" w:color="auto"/>
            </w:tcBorders>
            <w:vAlign w:val="center"/>
          </w:tcPr>
          <w:p w:rsidR="00CC1D4D" w:rsidRPr="005718DC" w:rsidRDefault="00CC1D4D" w:rsidP="004368EB">
            <w:pPr>
              <w:shd w:val="clear" w:color="auto" w:fill="FFFFFF" w:themeFill="background1"/>
              <w:spacing w:before="100" w:beforeAutospacing="1" w:after="100" w:afterAutospacing="1" w:line="276" w:lineRule="auto"/>
              <w:jc w:val="center"/>
              <w:rPr>
                <w:rFonts w:ascii="Arial" w:hAnsi="Arial" w:cs="Arial"/>
                <w:lang w:val="en" w:eastAsia="en-CA"/>
              </w:rPr>
            </w:pPr>
          </w:p>
        </w:tc>
      </w:tr>
    </w:tbl>
    <w:p w:rsidR="009840DE" w:rsidRDefault="009840DE"/>
    <w:p w:rsidR="00CC1D4D" w:rsidRDefault="00CC1D4D"/>
    <w:p w:rsidR="00CC1D4D" w:rsidRDefault="00CC1D4D"/>
    <w:p w:rsidR="00CC1D4D" w:rsidRDefault="00CC1D4D"/>
    <w:p w:rsidR="00CC1D4D" w:rsidRDefault="00CC1D4D"/>
    <w:p w:rsidR="00CC1D4D" w:rsidRDefault="00CC1D4D"/>
    <w:p w:rsidR="00CC1D4D" w:rsidRDefault="00CC1D4D"/>
    <w:p w:rsidR="00CC1D4D" w:rsidRDefault="00CC1D4D"/>
    <w:p w:rsidR="00CC1D4D" w:rsidRDefault="00CC1D4D"/>
    <w:p w:rsidR="00CC1D4D" w:rsidRDefault="00CC1D4D"/>
    <w:p w:rsidR="00CC1D4D" w:rsidRDefault="00CC1D4D"/>
    <w:p w:rsidR="00CC1D4D" w:rsidRDefault="00CC1D4D"/>
    <w:p w:rsidR="00CC1D4D" w:rsidRDefault="00CC1D4D"/>
    <w:p w:rsidR="00CC1D4D" w:rsidRDefault="00CC1D4D"/>
    <w:p w:rsidR="00CC1D4D" w:rsidRDefault="00CC1D4D"/>
    <w:p w:rsidR="00CC1D4D" w:rsidRDefault="00CC1D4D"/>
    <w:p w:rsidR="00CC1D4D" w:rsidRDefault="00CC1D4D"/>
    <w:p w:rsidR="00CC1D4D" w:rsidRDefault="00CC1D4D"/>
    <w:p w:rsidR="00CC1D4D" w:rsidRDefault="00CC1D4D"/>
    <w:p w:rsidR="00CC1D4D" w:rsidRDefault="00CC1D4D"/>
    <w:p w:rsidR="00CC1D4D" w:rsidRPr="009840DE" w:rsidRDefault="00CC1D4D" w:rsidP="00830083">
      <w:pPr>
        <w:keepNext/>
        <w:keepLines/>
        <w:numPr>
          <w:ilvl w:val="0"/>
          <w:numId w:val="43"/>
        </w:numPr>
        <w:shd w:val="clear" w:color="auto" w:fill="FFFFFF" w:themeFill="background1"/>
        <w:spacing w:before="200"/>
        <w:outlineLvl w:val="1"/>
        <w:rPr>
          <w:rFonts w:ascii="Arial" w:eastAsiaTheme="majorEastAsia" w:hAnsi="Arial" w:cs="Arial"/>
          <w:b/>
          <w:bCs/>
        </w:rPr>
      </w:pPr>
      <w:bookmarkStart w:id="55" w:name="_Toc369179103"/>
      <w:bookmarkStart w:id="56" w:name="_Toc370896060"/>
      <w:r w:rsidRPr="009840DE">
        <w:rPr>
          <w:rFonts w:ascii="Arial" w:eastAsiaTheme="majorEastAsia" w:hAnsi="Arial" w:cs="Arial"/>
          <w:b/>
          <w:bCs/>
        </w:rPr>
        <w:t>BUILT ENVIRONMENT (continued)</w:t>
      </w:r>
      <w:bookmarkEnd w:id="55"/>
      <w:bookmarkEnd w:id="56"/>
    </w:p>
    <w:p w:rsidR="00CC1D4D" w:rsidRDefault="00CC1D4D" w:rsidP="004368EB">
      <w:pPr>
        <w:spacing w:line="276" w:lineRule="auto"/>
      </w:pPr>
    </w:p>
    <w:tbl>
      <w:tblPr>
        <w:tblStyle w:val="TableGrid"/>
        <w:tblpPr w:leftFromText="180" w:rightFromText="180" w:vertAnchor="text" w:horzAnchor="margin" w:tblpY="205"/>
        <w:tblW w:w="0" w:type="auto"/>
        <w:tblLook w:val="04A0" w:firstRow="1" w:lastRow="0" w:firstColumn="1" w:lastColumn="0" w:noHBand="0" w:noVBand="1"/>
      </w:tblPr>
      <w:tblGrid>
        <w:gridCol w:w="1359"/>
        <w:gridCol w:w="4464"/>
        <w:gridCol w:w="2043"/>
        <w:gridCol w:w="1710"/>
      </w:tblGrid>
      <w:tr w:rsidR="00CC1D4D" w:rsidRPr="005718DC" w:rsidTr="00830083">
        <w:tc>
          <w:tcPr>
            <w:tcW w:w="1369" w:type="dxa"/>
            <w:shd w:val="clear" w:color="auto" w:fill="FFFFFF" w:themeFill="background1"/>
            <w:vAlign w:val="bottom"/>
          </w:tcPr>
          <w:p w:rsidR="00CC1D4D" w:rsidRPr="005718DC" w:rsidRDefault="00CC1D4D" w:rsidP="00CC1D4D">
            <w:pPr>
              <w:shd w:val="clear" w:color="auto" w:fill="FFFFFF" w:themeFill="background1"/>
              <w:spacing w:before="100" w:beforeAutospacing="1" w:after="100" w:afterAutospacing="1"/>
              <w:rPr>
                <w:rFonts w:ascii="Arial" w:hAnsi="Arial" w:cs="Arial"/>
                <w:b/>
                <w:lang w:val="en" w:eastAsia="en-CA"/>
              </w:rPr>
            </w:pPr>
            <w:r w:rsidRPr="005718DC">
              <w:rPr>
                <w:rFonts w:ascii="Arial" w:hAnsi="Arial" w:cs="Arial"/>
                <w:b/>
                <w:lang w:val="en" w:eastAsia="en-CA"/>
              </w:rPr>
              <w:t>Deadline</w:t>
            </w:r>
          </w:p>
        </w:tc>
        <w:tc>
          <w:tcPr>
            <w:tcW w:w="4675" w:type="dxa"/>
            <w:shd w:val="clear" w:color="auto" w:fill="FFFFFF" w:themeFill="background1"/>
            <w:vAlign w:val="bottom"/>
          </w:tcPr>
          <w:p w:rsidR="00CC1D4D" w:rsidRPr="005718DC" w:rsidRDefault="00CC1D4D" w:rsidP="00830083">
            <w:pPr>
              <w:pStyle w:val="Heading3"/>
              <w:numPr>
                <w:ilvl w:val="0"/>
                <w:numId w:val="26"/>
              </w:numPr>
              <w:shd w:val="clear" w:color="auto" w:fill="FFFFFF" w:themeFill="background1"/>
              <w:outlineLvl w:val="2"/>
              <w:rPr>
                <w:rFonts w:ascii="Arial" w:hAnsi="Arial" w:cs="Arial"/>
                <w:color w:val="auto"/>
                <w:lang w:val="en" w:eastAsia="en-CA"/>
              </w:rPr>
            </w:pPr>
            <w:bookmarkStart w:id="57" w:name="_Toc370896061"/>
            <w:r w:rsidRPr="005718DC">
              <w:rPr>
                <w:rFonts w:ascii="Arial" w:hAnsi="Arial" w:cs="Arial"/>
                <w:color w:val="auto"/>
                <w:lang w:val="en" w:eastAsia="en-CA"/>
              </w:rPr>
              <w:t>Kiosks</w:t>
            </w:r>
            <w:bookmarkEnd w:id="57"/>
          </w:p>
        </w:tc>
        <w:tc>
          <w:tcPr>
            <w:tcW w:w="2071" w:type="dxa"/>
            <w:shd w:val="clear" w:color="auto" w:fill="FFFFFF" w:themeFill="background1"/>
          </w:tcPr>
          <w:p w:rsidR="00CC1D4D" w:rsidRPr="005718DC" w:rsidRDefault="00CC1D4D" w:rsidP="00CC1D4D">
            <w:pPr>
              <w:shd w:val="clear" w:color="auto" w:fill="FFFFFF" w:themeFill="background1"/>
              <w:spacing w:before="100" w:beforeAutospacing="1" w:after="100" w:afterAutospacing="1"/>
              <w:jc w:val="center"/>
              <w:rPr>
                <w:rFonts w:ascii="Arial" w:hAnsi="Arial" w:cs="Arial"/>
                <w:b/>
                <w:lang w:val="en" w:eastAsia="en-CA"/>
              </w:rPr>
            </w:pPr>
            <w:r w:rsidRPr="005718DC">
              <w:rPr>
                <w:rFonts w:ascii="Arial" w:hAnsi="Arial" w:cs="Arial"/>
                <w:b/>
                <w:lang w:val="en" w:eastAsia="en-CA"/>
              </w:rPr>
              <w:t>Who is Responsible</w:t>
            </w:r>
          </w:p>
        </w:tc>
        <w:tc>
          <w:tcPr>
            <w:tcW w:w="1461" w:type="dxa"/>
            <w:shd w:val="clear" w:color="auto" w:fill="FFFFFF" w:themeFill="background1"/>
            <w:vAlign w:val="bottom"/>
          </w:tcPr>
          <w:p w:rsidR="00CC1D4D" w:rsidRPr="005718DC" w:rsidRDefault="00830083" w:rsidP="00830083">
            <w:pPr>
              <w:shd w:val="clear" w:color="auto" w:fill="FFFFFF" w:themeFill="background1"/>
              <w:spacing w:before="100" w:beforeAutospacing="1" w:after="100" w:afterAutospacing="1"/>
              <w:jc w:val="center"/>
              <w:rPr>
                <w:rFonts w:ascii="Arial" w:hAnsi="Arial" w:cs="Arial"/>
                <w:b/>
                <w:lang w:val="en" w:eastAsia="en-CA"/>
              </w:rPr>
            </w:pPr>
            <w:r>
              <w:rPr>
                <w:rFonts w:ascii="Arial" w:hAnsi="Arial" w:cs="Arial"/>
                <w:b/>
              </w:rPr>
              <w:t>STATUS</w:t>
            </w:r>
          </w:p>
        </w:tc>
      </w:tr>
      <w:tr w:rsidR="00CC1D4D" w:rsidRPr="005718DC" w:rsidTr="00585620">
        <w:tc>
          <w:tcPr>
            <w:tcW w:w="1369" w:type="dxa"/>
            <w:shd w:val="clear" w:color="auto" w:fill="FFFFFF" w:themeFill="background1"/>
            <w:vAlign w:val="center"/>
          </w:tcPr>
          <w:p w:rsidR="00CC1D4D" w:rsidRPr="005718DC" w:rsidRDefault="00CC1D4D" w:rsidP="00CC1D4D">
            <w:pPr>
              <w:shd w:val="clear" w:color="auto" w:fill="FFFFFF" w:themeFill="background1"/>
              <w:spacing w:line="276" w:lineRule="auto"/>
              <w:jc w:val="center"/>
              <w:rPr>
                <w:rFonts w:ascii="Arial" w:hAnsi="Arial" w:cs="Arial"/>
              </w:rPr>
            </w:pPr>
            <w:r w:rsidRPr="005718DC">
              <w:rPr>
                <w:rFonts w:ascii="Arial" w:hAnsi="Arial" w:cs="Arial"/>
              </w:rPr>
              <w:t>January 1, 2014</w:t>
            </w:r>
          </w:p>
        </w:tc>
        <w:tc>
          <w:tcPr>
            <w:tcW w:w="4675" w:type="dxa"/>
            <w:shd w:val="clear" w:color="auto" w:fill="FFFFFF" w:themeFill="background1"/>
          </w:tcPr>
          <w:p w:rsidR="00CC1D4D" w:rsidRPr="005718DC" w:rsidRDefault="00CC1D4D" w:rsidP="00CC1D4D">
            <w:pPr>
              <w:shd w:val="clear" w:color="auto" w:fill="FFFFFF" w:themeFill="background1"/>
              <w:spacing w:line="276" w:lineRule="auto"/>
              <w:rPr>
                <w:rFonts w:ascii="Arial" w:hAnsi="Arial" w:cs="Arial"/>
                <w:bCs/>
                <w:lang w:val="en" w:eastAsia="en-CA"/>
              </w:rPr>
            </w:pPr>
          </w:p>
          <w:p w:rsidR="00CC1D4D" w:rsidRPr="005718DC" w:rsidRDefault="00CC1D4D" w:rsidP="00CC1D4D">
            <w:pPr>
              <w:shd w:val="clear" w:color="auto" w:fill="FFFFFF" w:themeFill="background1"/>
              <w:spacing w:line="276" w:lineRule="auto"/>
              <w:rPr>
                <w:rFonts w:ascii="Arial" w:hAnsi="Arial" w:cs="Arial"/>
              </w:rPr>
            </w:pPr>
            <w:r w:rsidRPr="005718DC">
              <w:rPr>
                <w:rFonts w:ascii="Arial" w:hAnsi="Arial" w:cs="Arial"/>
                <w:bCs/>
                <w:lang w:val="en" w:eastAsia="en-CA"/>
              </w:rPr>
              <w:t>CHS</w:t>
            </w:r>
            <w:r w:rsidRPr="005718DC">
              <w:rPr>
                <w:rFonts w:ascii="Arial" w:hAnsi="Arial" w:cs="Arial"/>
                <w:lang w:val="en" w:eastAsia="en-CA"/>
              </w:rPr>
              <w:t xml:space="preserve"> will undertake the following steps to ensure employees consider the needs of people with disabilities when designing, procuring or acquiring self-service kiosks.</w:t>
            </w:r>
          </w:p>
          <w:p w:rsidR="00CC1D4D" w:rsidRPr="005718DC" w:rsidRDefault="00CC1D4D" w:rsidP="00CC1D4D">
            <w:pPr>
              <w:shd w:val="clear" w:color="auto" w:fill="FFFFFF" w:themeFill="background1"/>
              <w:spacing w:line="276" w:lineRule="auto"/>
              <w:ind w:left="360"/>
              <w:rPr>
                <w:rFonts w:ascii="Arial" w:hAnsi="Arial" w:cs="Arial"/>
              </w:rPr>
            </w:pPr>
          </w:p>
          <w:p w:rsidR="00CC1D4D" w:rsidRPr="005718DC" w:rsidRDefault="00CC1D4D" w:rsidP="00CC1D4D">
            <w:pPr>
              <w:numPr>
                <w:ilvl w:val="0"/>
                <w:numId w:val="4"/>
              </w:numPr>
              <w:shd w:val="clear" w:color="auto" w:fill="FFFFFF" w:themeFill="background1"/>
              <w:spacing w:line="276" w:lineRule="auto"/>
              <w:rPr>
                <w:rFonts w:ascii="Arial" w:hAnsi="Arial" w:cs="Arial"/>
              </w:rPr>
            </w:pPr>
            <w:r w:rsidRPr="005718DC">
              <w:rPr>
                <w:rFonts w:ascii="Arial" w:hAnsi="Arial" w:cs="Arial"/>
              </w:rPr>
              <w:t>As applicable, all lease agreements must include assessing kiosks in the facilities and parking areas to ensure that they are accessible to the general public and to our consumers and employees e.g. sound, vision, height, location, etc.  When a landlord installs new kiosks, CHS will advocate that new installations be accessible.</w:t>
            </w:r>
          </w:p>
          <w:p w:rsidR="00CC1D4D" w:rsidRPr="005718DC" w:rsidRDefault="00CC1D4D" w:rsidP="00CC1D4D">
            <w:pPr>
              <w:pStyle w:val="ListParagraph"/>
              <w:shd w:val="clear" w:color="auto" w:fill="FFFFFF" w:themeFill="background1"/>
              <w:spacing w:line="276" w:lineRule="auto"/>
              <w:rPr>
                <w:rFonts w:ascii="Arial" w:hAnsi="Arial" w:cs="Arial"/>
              </w:rPr>
            </w:pPr>
          </w:p>
        </w:tc>
        <w:tc>
          <w:tcPr>
            <w:tcW w:w="2071" w:type="dxa"/>
            <w:shd w:val="clear" w:color="auto" w:fill="FFFFFF" w:themeFill="background1"/>
            <w:vAlign w:val="center"/>
          </w:tcPr>
          <w:p w:rsidR="00CC1D4D" w:rsidRDefault="00CC1D4D" w:rsidP="00CC1D4D">
            <w:pPr>
              <w:shd w:val="clear" w:color="auto" w:fill="FFFFFF" w:themeFill="background1"/>
              <w:spacing w:line="276" w:lineRule="auto"/>
              <w:jc w:val="center"/>
              <w:rPr>
                <w:rFonts w:ascii="Arial" w:hAnsi="Arial" w:cs="Arial"/>
              </w:rPr>
            </w:pPr>
          </w:p>
          <w:p w:rsidR="00CC1D4D" w:rsidRPr="005718DC" w:rsidRDefault="00CC1D4D" w:rsidP="00CC1D4D">
            <w:pPr>
              <w:shd w:val="clear" w:color="auto" w:fill="FFFFFF" w:themeFill="background1"/>
              <w:spacing w:line="276" w:lineRule="auto"/>
              <w:jc w:val="center"/>
              <w:rPr>
                <w:rFonts w:ascii="Arial" w:hAnsi="Arial" w:cs="Arial"/>
              </w:rPr>
            </w:pPr>
            <w:r w:rsidRPr="005718DC">
              <w:rPr>
                <w:rFonts w:ascii="Arial" w:hAnsi="Arial" w:cs="Arial"/>
              </w:rPr>
              <w:t>Managers and CFO</w:t>
            </w:r>
          </w:p>
          <w:p w:rsidR="00CC1D4D" w:rsidRPr="005718DC" w:rsidRDefault="00CC1D4D" w:rsidP="00CC1D4D">
            <w:pPr>
              <w:pStyle w:val="ListParagraph"/>
              <w:shd w:val="clear" w:color="auto" w:fill="FFFFFF" w:themeFill="background1"/>
              <w:spacing w:line="276" w:lineRule="auto"/>
              <w:ind w:left="360"/>
              <w:jc w:val="center"/>
              <w:rPr>
                <w:rFonts w:ascii="Arial" w:hAnsi="Arial" w:cs="Arial"/>
              </w:rPr>
            </w:pPr>
          </w:p>
        </w:tc>
        <w:tc>
          <w:tcPr>
            <w:tcW w:w="1461" w:type="dxa"/>
            <w:shd w:val="clear" w:color="auto" w:fill="FFFFFF" w:themeFill="background1"/>
            <w:vAlign w:val="center"/>
          </w:tcPr>
          <w:p w:rsidR="00CC1D4D" w:rsidRDefault="00AC3A1E" w:rsidP="00585620">
            <w:pPr>
              <w:shd w:val="clear" w:color="auto" w:fill="FFFFFF" w:themeFill="background1"/>
              <w:spacing w:line="276" w:lineRule="auto"/>
              <w:jc w:val="center"/>
              <w:rPr>
                <w:rFonts w:ascii="Arial" w:hAnsi="Arial" w:cs="Arial"/>
              </w:rPr>
            </w:pPr>
            <w:r>
              <w:rPr>
                <w:rFonts w:ascii="Arial" w:hAnsi="Arial" w:cs="Arial"/>
              </w:rPr>
              <w:t>COMPLETED</w:t>
            </w:r>
          </w:p>
        </w:tc>
      </w:tr>
      <w:tr w:rsidR="00CC1D4D" w:rsidRPr="005718DC" w:rsidTr="00585620">
        <w:tc>
          <w:tcPr>
            <w:tcW w:w="1369" w:type="dxa"/>
            <w:tcBorders>
              <w:bottom w:val="single" w:sz="4" w:space="0" w:color="auto"/>
            </w:tcBorders>
            <w:shd w:val="clear" w:color="auto" w:fill="FFFFFF" w:themeFill="background1"/>
            <w:vAlign w:val="center"/>
          </w:tcPr>
          <w:p w:rsidR="00CC1D4D" w:rsidRPr="005718DC" w:rsidRDefault="00CC1D4D" w:rsidP="00CC1D4D">
            <w:pPr>
              <w:shd w:val="clear" w:color="auto" w:fill="FFFFFF" w:themeFill="background1"/>
              <w:spacing w:line="276" w:lineRule="auto"/>
              <w:jc w:val="center"/>
              <w:rPr>
                <w:rFonts w:ascii="Arial" w:hAnsi="Arial" w:cs="Arial"/>
              </w:rPr>
            </w:pPr>
            <w:r w:rsidRPr="005718DC">
              <w:rPr>
                <w:rFonts w:ascii="Arial" w:hAnsi="Arial" w:cs="Arial"/>
              </w:rPr>
              <w:t>January 1, 2014</w:t>
            </w:r>
          </w:p>
        </w:tc>
        <w:tc>
          <w:tcPr>
            <w:tcW w:w="4675" w:type="dxa"/>
            <w:tcBorders>
              <w:bottom w:val="single" w:sz="4" w:space="0" w:color="auto"/>
            </w:tcBorders>
            <w:shd w:val="clear" w:color="auto" w:fill="FFFFFF" w:themeFill="background1"/>
          </w:tcPr>
          <w:p w:rsidR="00CC1D4D" w:rsidRPr="005718DC" w:rsidRDefault="00CC1D4D" w:rsidP="00CC1D4D">
            <w:pPr>
              <w:pStyle w:val="ListParagraph"/>
              <w:shd w:val="clear" w:color="auto" w:fill="FFFFFF" w:themeFill="background1"/>
              <w:spacing w:line="276" w:lineRule="auto"/>
              <w:ind w:left="360"/>
              <w:rPr>
                <w:rFonts w:ascii="Arial" w:hAnsi="Arial" w:cs="Arial"/>
              </w:rPr>
            </w:pPr>
          </w:p>
          <w:p w:rsidR="00CC1D4D" w:rsidRPr="005718DC" w:rsidRDefault="00CC1D4D" w:rsidP="00CC1D4D">
            <w:pPr>
              <w:pStyle w:val="ListParagraph"/>
              <w:numPr>
                <w:ilvl w:val="0"/>
                <w:numId w:val="4"/>
              </w:numPr>
              <w:shd w:val="clear" w:color="auto" w:fill="FFFFFF" w:themeFill="background1"/>
              <w:spacing w:line="276" w:lineRule="auto"/>
              <w:rPr>
                <w:rFonts w:ascii="Arial" w:hAnsi="Arial" w:cs="Arial"/>
              </w:rPr>
            </w:pPr>
            <w:r w:rsidRPr="005718DC">
              <w:rPr>
                <w:rFonts w:ascii="Arial" w:hAnsi="Arial" w:cs="Arial"/>
              </w:rPr>
              <w:t xml:space="preserve">As applicable, </w:t>
            </w:r>
            <w:r w:rsidR="00F20B93">
              <w:rPr>
                <w:rFonts w:ascii="Arial" w:hAnsi="Arial" w:cs="Arial"/>
              </w:rPr>
              <w:t xml:space="preserve">event </w:t>
            </w:r>
            <w:r w:rsidRPr="005718DC">
              <w:rPr>
                <w:rFonts w:ascii="Arial" w:hAnsi="Arial" w:cs="Arial"/>
              </w:rPr>
              <w:t>venues will be sourced with a preference for those with accessible kiosks.</w:t>
            </w:r>
          </w:p>
          <w:p w:rsidR="00CC1D4D" w:rsidRPr="005718DC" w:rsidRDefault="00CC1D4D" w:rsidP="00CC1D4D">
            <w:pPr>
              <w:pStyle w:val="ListParagraph"/>
              <w:shd w:val="clear" w:color="auto" w:fill="FFFFFF" w:themeFill="background1"/>
              <w:spacing w:line="276" w:lineRule="auto"/>
              <w:ind w:left="360"/>
              <w:rPr>
                <w:rFonts w:ascii="Arial" w:hAnsi="Arial" w:cs="Arial"/>
              </w:rPr>
            </w:pPr>
          </w:p>
        </w:tc>
        <w:tc>
          <w:tcPr>
            <w:tcW w:w="2071" w:type="dxa"/>
            <w:tcBorders>
              <w:bottom w:val="single" w:sz="4" w:space="0" w:color="auto"/>
            </w:tcBorders>
            <w:shd w:val="clear" w:color="auto" w:fill="FFFFFF" w:themeFill="background1"/>
            <w:vAlign w:val="center"/>
          </w:tcPr>
          <w:p w:rsidR="00CC1D4D" w:rsidRPr="005718DC" w:rsidRDefault="00CC1D4D" w:rsidP="00CC1D4D">
            <w:pPr>
              <w:shd w:val="clear" w:color="auto" w:fill="FFFFFF" w:themeFill="background1"/>
              <w:spacing w:line="276" w:lineRule="auto"/>
              <w:jc w:val="center"/>
              <w:rPr>
                <w:rFonts w:ascii="Arial" w:hAnsi="Arial" w:cs="Arial"/>
              </w:rPr>
            </w:pPr>
            <w:r w:rsidRPr="005718DC">
              <w:rPr>
                <w:rFonts w:ascii="Arial" w:hAnsi="Arial" w:cs="Arial"/>
              </w:rPr>
              <w:t>All Event Planners</w:t>
            </w:r>
          </w:p>
        </w:tc>
        <w:tc>
          <w:tcPr>
            <w:tcW w:w="1461" w:type="dxa"/>
            <w:tcBorders>
              <w:bottom w:val="single" w:sz="4" w:space="0" w:color="auto"/>
            </w:tcBorders>
            <w:shd w:val="clear" w:color="auto" w:fill="FFFFFF" w:themeFill="background1"/>
            <w:vAlign w:val="center"/>
          </w:tcPr>
          <w:p w:rsidR="00CC1D4D" w:rsidRPr="005718DC" w:rsidRDefault="00AC3A1E" w:rsidP="00585620">
            <w:pPr>
              <w:shd w:val="clear" w:color="auto" w:fill="FFFFFF" w:themeFill="background1"/>
              <w:spacing w:line="276" w:lineRule="auto"/>
              <w:jc w:val="center"/>
              <w:rPr>
                <w:rFonts w:ascii="Arial" w:hAnsi="Arial" w:cs="Arial"/>
              </w:rPr>
            </w:pPr>
            <w:r>
              <w:rPr>
                <w:rFonts w:ascii="Arial" w:hAnsi="Arial" w:cs="Arial"/>
              </w:rPr>
              <w:t>COMPLETED</w:t>
            </w:r>
          </w:p>
        </w:tc>
      </w:tr>
    </w:tbl>
    <w:p w:rsidR="005C7DF1" w:rsidRDefault="005C7DF1"/>
    <w:p w:rsidR="00B45CD2" w:rsidRDefault="00B45CD2" w:rsidP="00683F02">
      <w:pPr>
        <w:pStyle w:val="ListParagraph"/>
        <w:shd w:val="clear" w:color="auto" w:fill="FFFFFF" w:themeFill="background1"/>
        <w:ind w:left="0"/>
        <w:jc w:val="center"/>
        <w:rPr>
          <w:rFonts w:ascii="Arial" w:hAnsi="Arial" w:cs="Arial"/>
        </w:rPr>
      </w:pPr>
    </w:p>
    <w:p w:rsidR="00A97980" w:rsidRDefault="00A97980" w:rsidP="00683F02">
      <w:pPr>
        <w:pStyle w:val="ListParagraph"/>
        <w:shd w:val="clear" w:color="auto" w:fill="FFFFFF" w:themeFill="background1"/>
        <w:ind w:left="0"/>
        <w:jc w:val="center"/>
        <w:rPr>
          <w:rFonts w:ascii="Arial" w:hAnsi="Arial" w:cs="Arial"/>
        </w:rPr>
      </w:pPr>
    </w:p>
    <w:p w:rsidR="002316EA" w:rsidRDefault="002316EA" w:rsidP="00683F02">
      <w:pPr>
        <w:pStyle w:val="ListParagraph"/>
        <w:shd w:val="clear" w:color="auto" w:fill="FFFFFF" w:themeFill="background1"/>
        <w:ind w:left="0"/>
        <w:jc w:val="center"/>
        <w:rPr>
          <w:rFonts w:ascii="Arial" w:hAnsi="Arial" w:cs="Arial"/>
        </w:rPr>
      </w:pPr>
    </w:p>
    <w:p w:rsidR="002316EA" w:rsidRDefault="002316EA" w:rsidP="00683F02">
      <w:pPr>
        <w:pStyle w:val="ListParagraph"/>
        <w:shd w:val="clear" w:color="auto" w:fill="FFFFFF" w:themeFill="background1"/>
        <w:ind w:left="0"/>
        <w:jc w:val="center"/>
        <w:rPr>
          <w:rFonts w:ascii="Arial" w:hAnsi="Arial" w:cs="Arial"/>
        </w:rPr>
      </w:pPr>
    </w:p>
    <w:p w:rsidR="00CC1D4D" w:rsidRDefault="00CC1D4D" w:rsidP="00683F02">
      <w:pPr>
        <w:pStyle w:val="ListParagraph"/>
        <w:shd w:val="clear" w:color="auto" w:fill="FFFFFF" w:themeFill="background1"/>
        <w:ind w:left="0"/>
        <w:jc w:val="center"/>
        <w:rPr>
          <w:rFonts w:ascii="Arial" w:hAnsi="Arial" w:cs="Arial"/>
        </w:rPr>
      </w:pPr>
    </w:p>
    <w:p w:rsidR="00CC1D4D" w:rsidRDefault="00CC1D4D" w:rsidP="00683F02">
      <w:pPr>
        <w:pStyle w:val="ListParagraph"/>
        <w:shd w:val="clear" w:color="auto" w:fill="FFFFFF" w:themeFill="background1"/>
        <w:ind w:left="0"/>
        <w:jc w:val="center"/>
        <w:rPr>
          <w:rFonts w:ascii="Arial" w:hAnsi="Arial" w:cs="Arial"/>
        </w:rPr>
      </w:pPr>
    </w:p>
    <w:p w:rsidR="00CC1D4D" w:rsidRDefault="00CC1D4D" w:rsidP="00683F02">
      <w:pPr>
        <w:pStyle w:val="ListParagraph"/>
        <w:shd w:val="clear" w:color="auto" w:fill="FFFFFF" w:themeFill="background1"/>
        <w:ind w:left="0"/>
        <w:jc w:val="center"/>
        <w:rPr>
          <w:rFonts w:ascii="Arial" w:hAnsi="Arial" w:cs="Arial"/>
        </w:rPr>
      </w:pPr>
    </w:p>
    <w:p w:rsidR="00830083" w:rsidRDefault="00830083" w:rsidP="00683F02">
      <w:pPr>
        <w:pStyle w:val="ListParagraph"/>
        <w:shd w:val="clear" w:color="auto" w:fill="FFFFFF" w:themeFill="background1"/>
        <w:ind w:left="0"/>
        <w:jc w:val="center"/>
        <w:rPr>
          <w:rFonts w:ascii="Arial" w:hAnsi="Arial" w:cs="Arial"/>
        </w:rPr>
      </w:pPr>
    </w:p>
    <w:p w:rsidR="00CC1D4D" w:rsidRDefault="00CC1D4D" w:rsidP="00683F02">
      <w:pPr>
        <w:pStyle w:val="ListParagraph"/>
        <w:shd w:val="clear" w:color="auto" w:fill="FFFFFF" w:themeFill="background1"/>
        <w:ind w:left="0"/>
        <w:jc w:val="center"/>
        <w:rPr>
          <w:rFonts w:ascii="Arial" w:hAnsi="Arial" w:cs="Arial"/>
        </w:rPr>
      </w:pPr>
    </w:p>
    <w:p w:rsidR="00CC1D4D" w:rsidRDefault="00CC1D4D" w:rsidP="00683F02">
      <w:pPr>
        <w:pStyle w:val="ListParagraph"/>
        <w:shd w:val="clear" w:color="auto" w:fill="FFFFFF" w:themeFill="background1"/>
        <w:ind w:left="0"/>
        <w:jc w:val="center"/>
        <w:rPr>
          <w:rFonts w:ascii="Arial" w:hAnsi="Arial" w:cs="Arial"/>
        </w:rPr>
      </w:pPr>
    </w:p>
    <w:p w:rsidR="00CC1D4D" w:rsidRDefault="00CC1D4D" w:rsidP="00683F02">
      <w:pPr>
        <w:pStyle w:val="ListParagraph"/>
        <w:shd w:val="clear" w:color="auto" w:fill="FFFFFF" w:themeFill="background1"/>
        <w:ind w:left="0"/>
        <w:jc w:val="center"/>
        <w:rPr>
          <w:rFonts w:ascii="Arial" w:hAnsi="Arial" w:cs="Arial"/>
        </w:rPr>
      </w:pPr>
    </w:p>
    <w:p w:rsidR="00CC1D4D" w:rsidRDefault="00CC1D4D" w:rsidP="00683F02">
      <w:pPr>
        <w:pStyle w:val="ListParagraph"/>
        <w:shd w:val="clear" w:color="auto" w:fill="FFFFFF" w:themeFill="background1"/>
        <w:ind w:left="0"/>
        <w:jc w:val="center"/>
        <w:rPr>
          <w:rFonts w:ascii="Arial" w:hAnsi="Arial" w:cs="Arial"/>
        </w:rPr>
      </w:pPr>
    </w:p>
    <w:p w:rsidR="00CC1D4D" w:rsidRDefault="00CC1D4D" w:rsidP="00683F02">
      <w:pPr>
        <w:pStyle w:val="ListParagraph"/>
        <w:shd w:val="clear" w:color="auto" w:fill="FFFFFF" w:themeFill="background1"/>
        <w:ind w:left="0"/>
        <w:jc w:val="center"/>
        <w:rPr>
          <w:rFonts w:ascii="Arial" w:hAnsi="Arial" w:cs="Arial"/>
        </w:rPr>
      </w:pPr>
    </w:p>
    <w:p w:rsidR="002316EA" w:rsidRDefault="002316EA" w:rsidP="00683F02">
      <w:pPr>
        <w:pStyle w:val="ListParagraph"/>
        <w:shd w:val="clear" w:color="auto" w:fill="FFFFFF" w:themeFill="background1"/>
        <w:ind w:left="0"/>
        <w:jc w:val="center"/>
        <w:rPr>
          <w:rFonts w:ascii="Arial" w:hAnsi="Arial" w:cs="Arial"/>
        </w:rPr>
      </w:pPr>
    </w:p>
    <w:p w:rsidR="002316EA" w:rsidRDefault="002316EA" w:rsidP="00683F02">
      <w:pPr>
        <w:pStyle w:val="ListParagraph"/>
        <w:shd w:val="clear" w:color="auto" w:fill="FFFFFF" w:themeFill="background1"/>
        <w:ind w:left="0"/>
        <w:jc w:val="center"/>
        <w:rPr>
          <w:rFonts w:ascii="Arial" w:hAnsi="Arial" w:cs="Arial"/>
        </w:rPr>
      </w:pPr>
    </w:p>
    <w:p w:rsidR="002316EA" w:rsidRDefault="002316EA" w:rsidP="00683F02">
      <w:pPr>
        <w:pStyle w:val="ListParagraph"/>
        <w:shd w:val="clear" w:color="auto" w:fill="FFFFFF" w:themeFill="background1"/>
        <w:ind w:left="0"/>
        <w:jc w:val="center"/>
        <w:rPr>
          <w:rFonts w:ascii="Arial" w:hAnsi="Arial" w:cs="Arial"/>
        </w:rPr>
      </w:pPr>
    </w:p>
    <w:p w:rsidR="002316EA" w:rsidRDefault="002316EA" w:rsidP="00683F02">
      <w:pPr>
        <w:pStyle w:val="ListParagraph"/>
        <w:shd w:val="clear" w:color="auto" w:fill="FFFFFF" w:themeFill="background1"/>
        <w:ind w:left="0"/>
        <w:jc w:val="center"/>
        <w:rPr>
          <w:rFonts w:ascii="Arial" w:hAnsi="Arial" w:cs="Arial"/>
        </w:rPr>
      </w:pPr>
    </w:p>
    <w:p w:rsidR="00D965DE" w:rsidRDefault="00D965DE" w:rsidP="00683F02">
      <w:pPr>
        <w:pStyle w:val="ListParagraph"/>
        <w:shd w:val="clear" w:color="auto" w:fill="FFFFFF" w:themeFill="background1"/>
        <w:ind w:left="0"/>
        <w:jc w:val="center"/>
        <w:rPr>
          <w:rFonts w:ascii="Arial" w:hAnsi="Arial" w:cs="Arial"/>
        </w:rPr>
      </w:pPr>
    </w:p>
    <w:p w:rsidR="00174E5B" w:rsidRDefault="001F1E14" w:rsidP="00830083">
      <w:pPr>
        <w:pStyle w:val="Heading2"/>
        <w:numPr>
          <w:ilvl w:val="0"/>
          <w:numId w:val="27"/>
        </w:numPr>
        <w:shd w:val="clear" w:color="auto" w:fill="FFFFFF" w:themeFill="background1"/>
        <w:rPr>
          <w:rFonts w:ascii="Arial" w:hAnsi="Arial" w:cs="Arial"/>
          <w:color w:val="auto"/>
          <w:sz w:val="24"/>
          <w:szCs w:val="24"/>
          <w:lang w:val="en" w:eastAsia="en-CA"/>
        </w:rPr>
      </w:pPr>
      <w:bookmarkStart w:id="58" w:name="_Toc370896062"/>
      <w:r w:rsidRPr="005718DC">
        <w:rPr>
          <w:rFonts w:ascii="Arial" w:hAnsi="Arial" w:cs="Arial"/>
          <w:color w:val="auto"/>
          <w:sz w:val="24"/>
          <w:szCs w:val="24"/>
          <w:lang w:val="en" w:eastAsia="en-CA"/>
        </w:rPr>
        <w:t>TRANSPORTATION</w:t>
      </w:r>
      <w:bookmarkEnd w:id="58"/>
    </w:p>
    <w:p w:rsidR="00830083" w:rsidRPr="00830083" w:rsidRDefault="00830083" w:rsidP="00830083">
      <w:pPr>
        <w:rPr>
          <w:lang w:val="en" w:eastAsia="en-CA"/>
        </w:rPr>
      </w:pPr>
    </w:p>
    <w:tbl>
      <w:tblPr>
        <w:tblStyle w:val="TableGrid"/>
        <w:tblpPr w:leftFromText="180" w:rightFromText="180" w:vertAnchor="text" w:horzAnchor="margin" w:tblpY="205"/>
        <w:tblW w:w="0" w:type="auto"/>
        <w:tblLook w:val="04A0" w:firstRow="1" w:lastRow="0" w:firstColumn="1" w:lastColumn="0" w:noHBand="0" w:noVBand="1"/>
      </w:tblPr>
      <w:tblGrid>
        <w:gridCol w:w="1376"/>
        <w:gridCol w:w="4744"/>
        <w:gridCol w:w="1942"/>
        <w:gridCol w:w="1514"/>
      </w:tblGrid>
      <w:tr w:rsidR="009840DE" w:rsidRPr="005718DC" w:rsidTr="00830083">
        <w:tc>
          <w:tcPr>
            <w:tcW w:w="1376" w:type="dxa"/>
            <w:shd w:val="clear" w:color="auto" w:fill="FFFFFF" w:themeFill="background1"/>
            <w:vAlign w:val="bottom"/>
          </w:tcPr>
          <w:p w:rsidR="009840DE" w:rsidRPr="005718DC" w:rsidRDefault="009840DE" w:rsidP="004368EB">
            <w:pPr>
              <w:shd w:val="clear" w:color="auto" w:fill="FFFFFF" w:themeFill="background1"/>
              <w:spacing w:line="276" w:lineRule="auto"/>
              <w:jc w:val="center"/>
              <w:rPr>
                <w:rFonts w:ascii="Arial" w:hAnsi="Arial" w:cs="Arial"/>
                <w:b/>
              </w:rPr>
            </w:pPr>
            <w:r w:rsidRPr="005718DC">
              <w:rPr>
                <w:rFonts w:ascii="Arial" w:hAnsi="Arial" w:cs="Arial"/>
                <w:b/>
              </w:rPr>
              <w:t>Deadline</w:t>
            </w:r>
          </w:p>
        </w:tc>
        <w:tc>
          <w:tcPr>
            <w:tcW w:w="4744" w:type="dxa"/>
            <w:shd w:val="clear" w:color="auto" w:fill="FFFFFF" w:themeFill="background1"/>
            <w:vAlign w:val="bottom"/>
          </w:tcPr>
          <w:p w:rsidR="009840DE" w:rsidRPr="005718DC" w:rsidRDefault="009840DE" w:rsidP="004368EB">
            <w:pPr>
              <w:pStyle w:val="Heading3"/>
              <w:numPr>
                <w:ilvl w:val="0"/>
                <w:numId w:val="28"/>
              </w:numPr>
              <w:shd w:val="clear" w:color="auto" w:fill="FFFFFF" w:themeFill="background1"/>
              <w:spacing w:line="276" w:lineRule="auto"/>
              <w:outlineLvl w:val="2"/>
              <w:rPr>
                <w:rFonts w:ascii="Arial" w:hAnsi="Arial" w:cs="Arial"/>
                <w:color w:val="auto"/>
              </w:rPr>
            </w:pPr>
            <w:bookmarkStart w:id="59" w:name="_Toc370896063"/>
            <w:r w:rsidRPr="005718DC">
              <w:rPr>
                <w:rFonts w:ascii="Arial" w:hAnsi="Arial" w:cs="Arial"/>
                <w:color w:val="auto"/>
              </w:rPr>
              <w:t>General</w:t>
            </w:r>
            <w:bookmarkEnd w:id="59"/>
          </w:p>
        </w:tc>
        <w:tc>
          <w:tcPr>
            <w:tcW w:w="1942" w:type="dxa"/>
            <w:shd w:val="clear" w:color="auto" w:fill="FFFFFF" w:themeFill="background1"/>
            <w:vAlign w:val="center"/>
          </w:tcPr>
          <w:p w:rsidR="009840DE" w:rsidRPr="005718DC" w:rsidRDefault="009840DE" w:rsidP="004368EB">
            <w:pPr>
              <w:shd w:val="clear" w:color="auto" w:fill="FFFFFF" w:themeFill="background1"/>
              <w:spacing w:line="276" w:lineRule="auto"/>
              <w:jc w:val="center"/>
              <w:rPr>
                <w:rFonts w:ascii="Arial" w:hAnsi="Arial" w:cs="Arial"/>
                <w:b/>
              </w:rPr>
            </w:pPr>
            <w:r w:rsidRPr="005718DC">
              <w:rPr>
                <w:rFonts w:ascii="Arial" w:hAnsi="Arial" w:cs="Arial"/>
                <w:b/>
              </w:rPr>
              <w:t>Who is Responsible</w:t>
            </w:r>
          </w:p>
        </w:tc>
        <w:tc>
          <w:tcPr>
            <w:tcW w:w="1514" w:type="dxa"/>
            <w:shd w:val="clear" w:color="auto" w:fill="FFFFFF" w:themeFill="background1"/>
            <w:vAlign w:val="bottom"/>
          </w:tcPr>
          <w:p w:rsidR="009840DE" w:rsidRPr="005718DC" w:rsidRDefault="00830083" w:rsidP="004368EB">
            <w:pPr>
              <w:shd w:val="clear" w:color="auto" w:fill="FFFFFF" w:themeFill="background1"/>
              <w:spacing w:line="276" w:lineRule="auto"/>
              <w:jc w:val="center"/>
              <w:rPr>
                <w:rFonts w:ascii="Arial" w:hAnsi="Arial" w:cs="Arial"/>
                <w:b/>
              </w:rPr>
            </w:pPr>
            <w:r>
              <w:rPr>
                <w:rFonts w:ascii="Arial" w:hAnsi="Arial" w:cs="Arial"/>
                <w:b/>
              </w:rPr>
              <w:t>STATUS</w:t>
            </w:r>
          </w:p>
        </w:tc>
      </w:tr>
      <w:tr w:rsidR="009840DE" w:rsidRPr="005718DC" w:rsidTr="00585620">
        <w:tc>
          <w:tcPr>
            <w:tcW w:w="1376" w:type="dxa"/>
            <w:shd w:val="clear" w:color="auto" w:fill="FFFFFF" w:themeFill="background1"/>
            <w:vAlign w:val="center"/>
          </w:tcPr>
          <w:p w:rsidR="009840DE" w:rsidRPr="005718DC" w:rsidRDefault="009840DE" w:rsidP="004368EB">
            <w:pPr>
              <w:shd w:val="clear" w:color="auto" w:fill="FFFFFF" w:themeFill="background1"/>
              <w:spacing w:line="276" w:lineRule="auto"/>
              <w:jc w:val="center"/>
              <w:rPr>
                <w:rFonts w:ascii="Arial" w:hAnsi="Arial" w:cs="Arial"/>
              </w:rPr>
            </w:pPr>
            <w:r w:rsidRPr="005718DC">
              <w:rPr>
                <w:rFonts w:ascii="Arial" w:hAnsi="Arial" w:cs="Arial"/>
              </w:rPr>
              <w:t>NA</w:t>
            </w:r>
          </w:p>
        </w:tc>
        <w:tc>
          <w:tcPr>
            <w:tcW w:w="4744" w:type="dxa"/>
            <w:shd w:val="clear" w:color="auto" w:fill="FFFFFF" w:themeFill="background1"/>
            <w:vAlign w:val="center"/>
          </w:tcPr>
          <w:p w:rsidR="009840DE" w:rsidRPr="005718DC" w:rsidRDefault="009840DE" w:rsidP="004368EB">
            <w:pPr>
              <w:pStyle w:val="ListParagraph"/>
              <w:shd w:val="clear" w:color="auto" w:fill="FFFFFF" w:themeFill="background1"/>
              <w:spacing w:line="276" w:lineRule="auto"/>
              <w:ind w:left="360"/>
              <w:rPr>
                <w:rFonts w:ascii="Arial" w:hAnsi="Arial" w:cs="Arial"/>
              </w:rPr>
            </w:pPr>
          </w:p>
          <w:p w:rsidR="009840DE" w:rsidRPr="005718DC" w:rsidRDefault="009840DE" w:rsidP="004368EB">
            <w:pPr>
              <w:shd w:val="clear" w:color="auto" w:fill="FFFFFF" w:themeFill="background1"/>
              <w:spacing w:line="276" w:lineRule="auto"/>
              <w:rPr>
                <w:rFonts w:ascii="Arial" w:hAnsi="Arial" w:cs="Arial"/>
              </w:rPr>
            </w:pPr>
            <w:r w:rsidRPr="005718DC">
              <w:rPr>
                <w:rFonts w:ascii="Arial" w:hAnsi="Arial" w:cs="Arial"/>
              </w:rPr>
              <w:t>CHS is exempt from this requirement because we do not transport clients and because our employees are covered above under Section 2 Employment, C, 1.</w:t>
            </w:r>
          </w:p>
          <w:p w:rsidR="009840DE" w:rsidRPr="005718DC" w:rsidRDefault="009840DE" w:rsidP="004368EB">
            <w:pPr>
              <w:pStyle w:val="ListParagraph"/>
              <w:shd w:val="clear" w:color="auto" w:fill="FFFFFF" w:themeFill="background1"/>
              <w:spacing w:line="276" w:lineRule="auto"/>
              <w:ind w:left="360"/>
              <w:rPr>
                <w:rFonts w:ascii="Arial" w:hAnsi="Arial" w:cs="Arial"/>
              </w:rPr>
            </w:pPr>
          </w:p>
        </w:tc>
        <w:tc>
          <w:tcPr>
            <w:tcW w:w="1942" w:type="dxa"/>
            <w:shd w:val="clear" w:color="auto" w:fill="FFFFFF" w:themeFill="background1"/>
            <w:vAlign w:val="center"/>
          </w:tcPr>
          <w:p w:rsidR="009840DE" w:rsidRPr="005718DC" w:rsidRDefault="009840DE" w:rsidP="004368EB">
            <w:pPr>
              <w:shd w:val="clear" w:color="auto" w:fill="FFFFFF" w:themeFill="background1"/>
              <w:spacing w:line="276" w:lineRule="auto"/>
              <w:jc w:val="center"/>
              <w:rPr>
                <w:rFonts w:ascii="Arial" w:hAnsi="Arial" w:cs="Arial"/>
              </w:rPr>
            </w:pPr>
            <w:r w:rsidRPr="005718DC">
              <w:rPr>
                <w:rFonts w:ascii="Arial" w:hAnsi="Arial" w:cs="Arial"/>
              </w:rPr>
              <w:t>NA</w:t>
            </w:r>
          </w:p>
        </w:tc>
        <w:tc>
          <w:tcPr>
            <w:tcW w:w="1514" w:type="dxa"/>
            <w:shd w:val="clear" w:color="auto" w:fill="FFFFFF" w:themeFill="background1"/>
            <w:vAlign w:val="center"/>
          </w:tcPr>
          <w:p w:rsidR="009840DE" w:rsidRPr="005718DC" w:rsidRDefault="009840DE" w:rsidP="004368EB">
            <w:pPr>
              <w:shd w:val="clear" w:color="auto" w:fill="FFFFFF" w:themeFill="background1"/>
              <w:spacing w:line="276" w:lineRule="auto"/>
              <w:jc w:val="center"/>
              <w:rPr>
                <w:rFonts w:ascii="Arial" w:hAnsi="Arial" w:cs="Arial"/>
              </w:rPr>
            </w:pPr>
          </w:p>
        </w:tc>
      </w:tr>
      <w:tr w:rsidR="009840DE" w:rsidRPr="005718DC" w:rsidTr="00585620">
        <w:tc>
          <w:tcPr>
            <w:tcW w:w="1376" w:type="dxa"/>
            <w:shd w:val="clear" w:color="auto" w:fill="FFFFFF" w:themeFill="background1"/>
            <w:vAlign w:val="center"/>
          </w:tcPr>
          <w:p w:rsidR="009840DE" w:rsidRPr="005718DC" w:rsidRDefault="009840DE" w:rsidP="004368EB">
            <w:pPr>
              <w:shd w:val="clear" w:color="auto" w:fill="FFFFFF" w:themeFill="background1"/>
              <w:spacing w:line="276" w:lineRule="auto"/>
              <w:jc w:val="center"/>
              <w:rPr>
                <w:rFonts w:ascii="Arial" w:hAnsi="Arial" w:cs="Arial"/>
              </w:rPr>
            </w:pPr>
            <w:r w:rsidRPr="005718DC">
              <w:rPr>
                <w:rFonts w:ascii="Arial" w:hAnsi="Arial" w:cs="Arial"/>
              </w:rPr>
              <w:t>January 1, 2014</w:t>
            </w:r>
          </w:p>
        </w:tc>
        <w:tc>
          <w:tcPr>
            <w:tcW w:w="4744" w:type="dxa"/>
            <w:shd w:val="clear" w:color="auto" w:fill="FFFFFF" w:themeFill="background1"/>
            <w:vAlign w:val="center"/>
          </w:tcPr>
          <w:p w:rsidR="009840DE" w:rsidRPr="005718DC" w:rsidRDefault="009840DE" w:rsidP="004368EB">
            <w:pPr>
              <w:pStyle w:val="ListParagraph"/>
              <w:shd w:val="clear" w:color="auto" w:fill="FFFFFF" w:themeFill="background1"/>
              <w:spacing w:line="276" w:lineRule="auto"/>
              <w:ind w:left="360"/>
              <w:rPr>
                <w:rFonts w:ascii="Arial" w:hAnsi="Arial" w:cs="Arial"/>
              </w:rPr>
            </w:pPr>
          </w:p>
          <w:p w:rsidR="009840DE" w:rsidRPr="005718DC" w:rsidRDefault="009840DE" w:rsidP="004368EB">
            <w:pPr>
              <w:pStyle w:val="ListParagraph"/>
              <w:numPr>
                <w:ilvl w:val="0"/>
                <w:numId w:val="16"/>
              </w:numPr>
              <w:shd w:val="clear" w:color="auto" w:fill="FFFFFF" w:themeFill="background1"/>
              <w:spacing w:line="276" w:lineRule="auto"/>
              <w:rPr>
                <w:rFonts w:ascii="Arial" w:hAnsi="Arial" w:cs="Arial"/>
              </w:rPr>
            </w:pPr>
            <w:r w:rsidRPr="005718DC">
              <w:rPr>
                <w:rFonts w:ascii="Arial" w:hAnsi="Arial" w:cs="Arial"/>
              </w:rPr>
              <w:t xml:space="preserve">CHS will advocate AODA transportation requirements where it makes sense to do so. </w:t>
            </w:r>
          </w:p>
          <w:p w:rsidR="009840DE" w:rsidRPr="005718DC" w:rsidRDefault="009840DE" w:rsidP="004368EB">
            <w:pPr>
              <w:pStyle w:val="ListParagraph"/>
              <w:shd w:val="clear" w:color="auto" w:fill="FFFFFF" w:themeFill="background1"/>
              <w:spacing w:line="276" w:lineRule="auto"/>
              <w:ind w:left="360"/>
              <w:rPr>
                <w:rFonts w:ascii="Arial" w:hAnsi="Arial" w:cs="Arial"/>
              </w:rPr>
            </w:pPr>
          </w:p>
        </w:tc>
        <w:tc>
          <w:tcPr>
            <w:tcW w:w="1942" w:type="dxa"/>
            <w:shd w:val="clear" w:color="auto" w:fill="FFFFFF" w:themeFill="background1"/>
            <w:vAlign w:val="center"/>
          </w:tcPr>
          <w:p w:rsidR="009840DE" w:rsidRPr="005718DC" w:rsidRDefault="009840DE" w:rsidP="004368EB">
            <w:pPr>
              <w:shd w:val="clear" w:color="auto" w:fill="FFFFFF" w:themeFill="background1"/>
              <w:spacing w:line="276" w:lineRule="auto"/>
              <w:jc w:val="center"/>
              <w:rPr>
                <w:rFonts w:ascii="Arial" w:hAnsi="Arial" w:cs="Arial"/>
              </w:rPr>
            </w:pPr>
            <w:r w:rsidRPr="005718DC">
              <w:rPr>
                <w:rFonts w:ascii="Arial" w:hAnsi="Arial" w:cs="Arial"/>
              </w:rPr>
              <w:t>Managers</w:t>
            </w:r>
          </w:p>
        </w:tc>
        <w:tc>
          <w:tcPr>
            <w:tcW w:w="1514" w:type="dxa"/>
            <w:shd w:val="clear" w:color="auto" w:fill="FFFFFF" w:themeFill="background1"/>
            <w:vAlign w:val="center"/>
          </w:tcPr>
          <w:p w:rsidR="009840DE" w:rsidRPr="005718DC" w:rsidRDefault="004368EB" w:rsidP="004368EB">
            <w:pPr>
              <w:shd w:val="clear" w:color="auto" w:fill="FFFFFF" w:themeFill="background1"/>
              <w:spacing w:line="276" w:lineRule="auto"/>
              <w:jc w:val="center"/>
              <w:rPr>
                <w:rFonts w:ascii="Arial" w:hAnsi="Arial" w:cs="Arial"/>
              </w:rPr>
            </w:pPr>
            <w:r>
              <w:rPr>
                <w:rFonts w:ascii="Arial" w:hAnsi="Arial" w:cs="Arial"/>
              </w:rPr>
              <w:t>ONGOING</w:t>
            </w:r>
          </w:p>
        </w:tc>
      </w:tr>
    </w:tbl>
    <w:p w:rsidR="00A97980" w:rsidRDefault="00A97980" w:rsidP="00A97980">
      <w:pPr>
        <w:pStyle w:val="Heading2"/>
        <w:ind w:left="360"/>
        <w:rPr>
          <w:rFonts w:ascii="Arial" w:hAnsi="Arial" w:cs="Arial"/>
          <w:color w:val="auto"/>
          <w:sz w:val="24"/>
        </w:rPr>
      </w:pPr>
    </w:p>
    <w:p w:rsidR="00A97980" w:rsidRDefault="00A97980" w:rsidP="00A97980">
      <w:pPr>
        <w:pStyle w:val="Heading2"/>
        <w:rPr>
          <w:rFonts w:ascii="Arial" w:hAnsi="Arial" w:cs="Arial"/>
          <w:color w:val="auto"/>
          <w:sz w:val="24"/>
        </w:rPr>
      </w:pPr>
    </w:p>
    <w:p w:rsidR="00A97980" w:rsidRDefault="00A97980" w:rsidP="00A97980"/>
    <w:p w:rsidR="00A97980" w:rsidRDefault="00A97980" w:rsidP="00A97980"/>
    <w:p w:rsidR="00A97980" w:rsidRDefault="00A97980" w:rsidP="00A97980"/>
    <w:p w:rsidR="00A97980" w:rsidRDefault="00A97980" w:rsidP="00A97980"/>
    <w:p w:rsidR="002316EA" w:rsidRDefault="002316EA" w:rsidP="00A97980"/>
    <w:p w:rsidR="002316EA" w:rsidRDefault="002316EA" w:rsidP="00A97980"/>
    <w:p w:rsidR="002316EA" w:rsidRDefault="002316EA" w:rsidP="00A97980"/>
    <w:p w:rsidR="002316EA" w:rsidRDefault="002316EA" w:rsidP="00A97980"/>
    <w:p w:rsidR="002316EA" w:rsidRDefault="002316EA" w:rsidP="00A97980"/>
    <w:p w:rsidR="002316EA" w:rsidRDefault="002316EA" w:rsidP="00A97980"/>
    <w:p w:rsidR="002316EA" w:rsidRDefault="002316EA" w:rsidP="00A97980"/>
    <w:p w:rsidR="002316EA" w:rsidRDefault="002316EA" w:rsidP="00A97980"/>
    <w:p w:rsidR="002316EA" w:rsidRDefault="002316EA" w:rsidP="00A97980"/>
    <w:p w:rsidR="002316EA" w:rsidRDefault="002316EA" w:rsidP="00A97980"/>
    <w:p w:rsidR="002316EA" w:rsidRDefault="002316EA" w:rsidP="00A97980"/>
    <w:p w:rsidR="002316EA" w:rsidRDefault="002316EA" w:rsidP="00A97980"/>
    <w:p w:rsidR="002316EA" w:rsidRDefault="002316EA" w:rsidP="00A97980"/>
    <w:p w:rsidR="002316EA" w:rsidRDefault="002316EA" w:rsidP="00A97980"/>
    <w:p w:rsidR="002316EA" w:rsidRDefault="002316EA" w:rsidP="00A97980"/>
    <w:p w:rsidR="002316EA" w:rsidRDefault="002316EA" w:rsidP="00A97980"/>
    <w:p w:rsidR="002316EA" w:rsidRDefault="002316EA" w:rsidP="00A97980"/>
    <w:p w:rsidR="002316EA" w:rsidRDefault="002316EA" w:rsidP="00A97980"/>
    <w:p w:rsidR="002316EA" w:rsidRDefault="002316EA" w:rsidP="00A97980"/>
    <w:p w:rsidR="002316EA" w:rsidRDefault="002316EA" w:rsidP="00A97980"/>
    <w:p w:rsidR="002316EA" w:rsidRDefault="002316EA" w:rsidP="00A97980"/>
    <w:p w:rsidR="002316EA" w:rsidRDefault="002316EA" w:rsidP="00A97980"/>
    <w:p w:rsidR="002316EA" w:rsidRDefault="002316EA" w:rsidP="00A97980"/>
    <w:p w:rsidR="002316EA" w:rsidRDefault="002316EA" w:rsidP="00A97980"/>
    <w:p w:rsidR="002316EA" w:rsidRDefault="002316EA" w:rsidP="00A97980"/>
    <w:p w:rsidR="00A70198" w:rsidRDefault="00A97980" w:rsidP="00830083">
      <w:pPr>
        <w:pStyle w:val="Heading2"/>
        <w:numPr>
          <w:ilvl w:val="0"/>
          <w:numId w:val="32"/>
        </w:numPr>
        <w:rPr>
          <w:rFonts w:ascii="Arial" w:hAnsi="Arial" w:cs="Arial"/>
          <w:color w:val="auto"/>
          <w:sz w:val="24"/>
        </w:rPr>
      </w:pPr>
      <w:bookmarkStart w:id="60" w:name="_Toc370896064"/>
      <w:r>
        <w:rPr>
          <w:rFonts w:ascii="Arial" w:hAnsi="Arial" w:cs="Arial"/>
          <w:color w:val="auto"/>
          <w:sz w:val="24"/>
        </w:rPr>
        <w:t>P</w:t>
      </w:r>
      <w:r w:rsidR="00A70198" w:rsidRPr="00A97980">
        <w:rPr>
          <w:rFonts w:ascii="Arial" w:hAnsi="Arial" w:cs="Arial"/>
          <w:color w:val="auto"/>
          <w:sz w:val="24"/>
        </w:rPr>
        <w:t>ROCUREMENT</w:t>
      </w:r>
      <w:bookmarkEnd w:id="60"/>
    </w:p>
    <w:p w:rsidR="00AC3A1E" w:rsidRPr="00AC3A1E" w:rsidRDefault="00AC3A1E" w:rsidP="00AC3A1E"/>
    <w:tbl>
      <w:tblPr>
        <w:tblStyle w:val="TableGrid"/>
        <w:tblpPr w:leftFromText="180" w:rightFromText="180" w:vertAnchor="text" w:horzAnchor="margin" w:tblpY="205"/>
        <w:tblW w:w="0" w:type="auto"/>
        <w:tblLook w:val="04A0" w:firstRow="1" w:lastRow="0" w:firstColumn="1" w:lastColumn="0" w:noHBand="0" w:noVBand="1"/>
      </w:tblPr>
      <w:tblGrid>
        <w:gridCol w:w="1377"/>
        <w:gridCol w:w="4731"/>
        <w:gridCol w:w="1944"/>
        <w:gridCol w:w="1524"/>
      </w:tblGrid>
      <w:tr w:rsidR="00830083" w:rsidRPr="005718DC" w:rsidTr="00830083">
        <w:tc>
          <w:tcPr>
            <w:tcW w:w="1377" w:type="dxa"/>
            <w:shd w:val="clear" w:color="auto" w:fill="FFFFFF" w:themeFill="background1"/>
            <w:vAlign w:val="bottom"/>
          </w:tcPr>
          <w:p w:rsidR="00830083" w:rsidRPr="005718DC" w:rsidRDefault="00830083" w:rsidP="004368EB">
            <w:pPr>
              <w:shd w:val="clear" w:color="auto" w:fill="FFFFFF" w:themeFill="background1"/>
              <w:spacing w:line="276" w:lineRule="auto"/>
              <w:jc w:val="center"/>
              <w:rPr>
                <w:rFonts w:ascii="Arial" w:hAnsi="Arial" w:cs="Arial"/>
                <w:b/>
              </w:rPr>
            </w:pPr>
            <w:r w:rsidRPr="005718DC">
              <w:rPr>
                <w:rFonts w:ascii="Arial" w:hAnsi="Arial" w:cs="Arial"/>
                <w:b/>
              </w:rPr>
              <w:t>Deadline</w:t>
            </w:r>
          </w:p>
        </w:tc>
        <w:tc>
          <w:tcPr>
            <w:tcW w:w="4731" w:type="dxa"/>
            <w:shd w:val="clear" w:color="auto" w:fill="FFFFFF" w:themeFill="background1"/>
            <w:vAlign w:val="bottom"/>
          </w:tcPr>
          <w:p w:rsidR="00830083" w:rsidRPr="00A97980" w:rsidRDefault="00830083" w:rsidP="004368EB">
            <w:pPr>
              <w:pStyle w:val="Heading3"/>
              <w:numPr>
                <w:ilvl w:val="0"/>
                <w:numId w:val="38"/>
              </w:numPr>
              <w:spacing w:line="276" w:lineRule="auto"/>
              <w:outlineLvl w:val="2"/>
              <w:rPr>
                <w:rFonts w:ascii="Arial" w:hAnsi="Arial" w:cs="Arial"/>
              </w:rPr>
            </w:pPr>
            <w:bookmarkStart w:id="61" w:name="_Toc370896065"/>
            <w:r w:rsidRPr="00A97980">
              <w:rPr>
                <w:rFonts w:ascii="Arial" w:hAnsi="Arial" w:cs="Arial"/>
                <w:color w:val="auto"/>
              </w:rPr>
              <w:t>General</w:t>
            </w:r>
            <w:bookmarkEnd w:id="61"/>
          </w:p>
        </w:tc>
        <w:tc>
          <w:tcPr>
            <w:tcW w:w="1944" w:type="dxa"/>
            <w:shd w:val="clear" w:color="auto" w:fill="FFFFFF" w:themeFill="background1"/>
            <w:vAlign w:val="center"/>
          </w:tcPr>
          <w:p w:rsidR="00830083" w:rsidRPr="005718DC" w:rsidRDefault="00830083" w:rsidP="004368EB">
            <w:pPr>
              <w:shd w:val="clear" w:color="auto" w:fill="FFFFFF" w:themeFill="background1"/>
              <w:spacing w:line="276" w:lineRule="auto"/>
              <w:jc w:val="center"/>
              <w:rPr>
                <w:rFonts w:ascii="Arial" w:hAnsi="Arial" w:cs="Arial"/>
                <w:b/>
              </w:rPr>
            </w:pPr>
            <w:r w:rsidRPr="005718DC">
              <w:rPr>
                <w:rFonts w:ascii="Arial" w:hAnsi="Arial" w:cs="Arial"/>
                <w:b/>
              </w:rPr>
              <w:t>Who is Responsible</w:t>
            </w:r>
          </w:p>
        </w:tc>
        <w:tc>
          <w:tcPr>
            <w:tcW w:w="1524" w:type="dxa"/>
            <w:shd w:val="clear" w:color="auto" w:fill="FFFFFF" w:themeFill="background1"/>
            <w:vAlign w:val="center"/>
          </w:tcPr>
          <w:p w:rsidR="00830083" w:rsidRPr="005718DC" w:rsidRDefault="00830083" w:rsidP="004368EB">
            <w:pPr>
              <w:shd w:val="clear" w:color="auto" w:fill="FFFFFF" w:themeFill="background1"/>
              <w:spacing w:line="276" w:lineRule="auto"/>
              <w:jc w:val="center"/>
              <w:rPr>
                <w:rFonts w:ascii="Arial" w:hAnsi="Arial" w:cs="Arial"/>
                <w:b/>
              </w:rPr>
            </w:pPr>
            <w:r>
              <w:rPr>
                <w:rFonts w:ascii="Arial" w:hAnsi="Arial" w:cs="Arial"/>
                <w:b/>
              </w:rPr>
              <w:t>STATUS</w:t>
            </w:r>
          </w:p>
        </w:tc>
      </w:tr>
      <w:tr w:rsidR="00830083" w:rsidRPr="005718DC" w:rsidTr="00585620">
        <w:tc>
          <w:tcPr>
            <w:tcW w:w="1377" w:type="dxa"/>
            <w:shd w:val="clear" w:color="auto" w:fill="FFFFFF" w:themeFill="background1"/>
            <w:vAlign w:val="center"/>
          </w:tcPr>
          <w:p w:rsidR="00830083" w:rsidRPr="005718DC" w:rsidRDefault="00830083" w:rsidP="004368EB">
            <w:pPr>
              <w:shd w:val="clear" w:color="auto" w:fill="FFFFFF" w:themeFill="background1"/>
              <w:spacing w:line="276" w:lineRule="auto"/>
              <w:jc w:val="center"/>
              <w:rPr>
                <w:rFonts w:ascii="Arial" w:hAnsi="Arial" w:cs="Arial"/>
              </w:rPr>
            </w:pPr>
            <w:r w:rsidRPr="005718DC">
              <w:rPr>
                <w:rFonts w:ascii="Arial" w:hAnsi="Arial" w:cs="Arial"/>
              </w:rPr>
              <w:t>January 1, 2014</w:t>
            </w:r>
          </w:p>
        </w:tc>
        <w:tc>
          <w:tcPr>
            <w:tcW w:w="4731" w:type="dxa"/>
            <w:shd w:val="clear" w:color="auto" w:fill="FFFFFF" w:themeFill="background1"/>
            <w:vAlign w:val="center"/>
          </w:tcPr>
          <w:p w:rsidR="00830083" w:rsidRPr="005718DC" w:rsidRDefault="00830083" w:rsidP="004368EB">
            <w:pPr>
              <w:pStyle w:val="ListParagraph"/>
              <w:shd w:val="clear" w:color="auto" w:fill="FFFFFF" w:themeFill="background1"/>
              <w:spacing w:line="276" w:lineRule="auto"/>
              <w:ind w:left="360"/>
              <w:rPr>
                <w:rFonts w:ascii="Arial" w:hAnsi="Arial" w:cs="Arial"/>
              </w:rPr>
            </w:pPr>
          </w:p>
          <w:p w:rsidR="00830083" w:rsidRPr="005718DC" w:rsidRDefault="00830083" w:rsidP="004368EB">
            <w:pPr>
              <w:pStyle w:val="ListParagraph"/>
              <w:numPr>
                <w:ilvl w:val="0"/>
                <w:numId w:val="31"/>
              </w:numPr>
              <w:shd w:val="clear" w:color="auto" w:fill="FFFFFF" w:themeFill="background1"/>
              <w:spacing w:line="276" w:lineRule="auto"/>
              <w:rPr>
                <w:rFonts w:ascii="Arial" w:hAnsi="Arial" w:cs="Arial"/>
              </w:rPr>
            </w:pPr>
            <w:r w:rsidRPr="005718DC">
              <w:rPr>
                <w:rFonts w:ascii="Arial" w:hAnsi="Arial" w:cs="Arial"/>
              </w:rPr>
              <w:t xml:space="preserve">CHS will </w:t>
            </w:r>
            <w:r>
              <w:rPr>
                <w:rFonts w:ascii="Arial" w:hAnsi="Arial" w:cs="Arial"/>
              </w:rPr>
              <w:t>incorporate accessibility design, criteria and features when procuring or acquiring goods, services or facilities, except where it is not practical to do so.  When it is impractical, we will advocate for accessibility.</w:t>
            </w:r>
          </w:p>
          <w:p w:rsidR="00830083" w:rsidRPr="005718DC" w:rsidRDefault="00830083" w:rsidP="004368EB">
            <w:pPr>
              <w:pStyle w:val="ListParagraph"/>
              <w:shd w:val="clear" w:color="auto" w:fill="FFFFFF" w:themeFill="background1"/>
              <w:spacing w:line="276" w:lineRule="auto"/>
              <w:ind w:left="360"/>
              <w:rPr>
                <w:rFonts w:ascii="Arial" w:hAnsi="Arial" w:cs="Arial"/>
              </w:rPr>
            </w:pPr>
          </w:p>
        </w:tc>
        <w:tc>
          <w:tcPr>
            <w:tcW w:w="1944" w:type="dxa"/>
            <w:shd w:val="clear" w:color="auto" w:fill="FFFFFF" w:themeFill="background1"/>
            <w:vAlign w:val="center"/>
          </w:tcPr>
          <w:p w:rsidR="00830083" w:rsidRPr="005718DC" w:rsidRDefault="004368EB" w:rsidP="004368EB">
            <w:pPr>
              <w:shd w:val="clear" w:color="auto" w:fill="FFFFFF" w:themeFill="background1"/>
              <w:spacing w:line="276" w:lineRule="auto"/>
              <w:jc w:val="center"/>
              <w:rPr>
                <w:rFonts w:ascii="Arial" w:hAnsi="Arial" w:cs="Arial"/>
              </w:rPr>
            </w:pPr>
            <w:r>
              <w:rPr>
                <w:rFonts w:ascii="Arial" w:hAnsi="Arial" w:cs="Arial"/>
              </w:rPr>
              <w:t xml:space="preserve">All </w:t>
            </w:r>
            <w:r w:rsidR="00830083" w:rsidRPr="005718DC">
              <w:rPr>
                <w:rFonts w:ascii="Arial" w:hAnsi="Arial" w:cs="Arial"/>
              </w:rPr>
              <w:t>Managers</w:t>
            </w:r>
          </w:p>
        </w:tc>
        <w:tc>
          <w:tcPr>
            <w:tcW w:w="1524" w:type="dxa"/>
            <w:shd w:val="clear" w:color="auto" w:fill="FFFFFF" w:themeFill="background1"/>
            <w:vAlign w:val="center"/>
          </w:tcPr>
          <w:p w:rsidR="00830083" w:rsidRPr="005718DC" w:rsidRDefault="004368EB" w:rsidP="004368EB">
            <w:pPr>
              <w:shd w:val="clear" w:color="auto" w:fill="FFFFFF" w:themeFill="background1"/>
              <w:spacing w:line="276" w:lineRule="auto"/>
              <w:jc w:val="center"/>
              <w:rPr>
                <w:rFonts w:ascii="Arial" w:hAnsi="Arial" w:cs="Arial"/>
              </w:rPr>
            </w:pPr>
            <w:r>
              <w:rPr>
                <w:rFonts w:ascii="Arial" w:hAnsi="Arial" w:cs="Arial"/>
              </w:rPr>
              <w:t>ONGOING</w:t>
            </w:r>
          </w:p>
        </w:tc>
      </w:tr>
    </w:tbl>
    <w:p w:rsidR="00231BBB" w:rsidRPr="005718DC" w:rsidRDefault="00231BBB" w:rsidP="00683F02">
      <w:pPr>
        <w:shd w:val="clear" w:color="auto" w:fill="FFFFFF" w:themeFill="background1"/>
        <w:spacing w:before="100" w:beforeAutospacing="1" w:after="100" w:afterAutospacing="1" w:line="276" w:lineRule="auto"/>
        <w:ind w:left="-112"/>
        <w:rPr>
          <w:rFonts w:ascii="Arial" w:hAnsi="Arial" w:cs="Arial"/>
          <w:lang w:val="en" w:eastAsia="en-CA"/>
        </w:rPr>
      </w:pPr>
    </w:p>
    <w:tbl>
      <w:tblPr>
        <w:tblpPr w:leftFromText="180" w:rightFromText="180" w:vertAnchor="text" w:horzAnchor="margin" w:tblpY="218"/>
        <w:tblW w:w="959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783"/>
        <w:gridCol w:w="3813"/>
      </w:tblGrid>
      <w:tr w:rsidR="00217921" w:rsidRPr="00217921" w:rsidTr="00217921">
        <w:trPr>
          <w:trHeight w:val="262"/>
        </w:trPr>
        <w:tc>
          <w:tcPr>
            <w:tcW w:w="5783" w:type="dxa"/>
            <w:shd w:val="clear" w:color="auto" w:fill="F3F3F3"/>
          </w:tcPr>
          <w:p w:rsidR="00217921" w:rsidRPr="00217921" w:rsidRDefault="00217921" w:rsidP="00217921">
            <w:pPr>
              <w:spacing w:line="276" w:lineRule="auto"/>
              <w:rPr>
                <w:rFonts w:ascii="Arial" w:hAnsi="Arial" w:cs="Arial"/>
                <w:b/>
              </w:rPr>
            </w:pPr>
            <w:r w:rsidRPr="00217921">
              <w:rPr>
                <w:rFonts w:ascii="Arial" w:hAnsi="Arial" w:cs="Arial"/>
                <w:b/>
              </w:rPr>
              <w:t xml:space="preserve">APPROVED BY: </w:t>
            </w:r>
          </w:p>
        </w:tc>
        <w:tc>
          <w:tcPr>
            <w:tcW w:w="3813" w:type="dxa"/>
            <w:shd w:val="clear" w:color="auto" w:fill="F3F3F3"/>
          </w:tcPr>
          <w:p w:rsidR="00217921" w:rsidRPr="00217921" w:rsidRDefault="00217921" w:rsidP="00217921">
            <w:pPr>
              <w:spacing w:line="276" w:lineRule="auto"/>
              <w:rPr>
                <w:rFonts w:ascii="Arial" w:hAnsi="Arial" w:cs="Arial"/>
                <w:b/>
              </w:rPr>
            </w:pPr>
            <w:r w:rsidRPr="00217921">
              <w:rPr>
                <w:rFonts w:ascii="Arial" w:hAnsi="Arial" w:cs="Arial"/>
                <w:b/>
              </w:rPr>
              <w:t>DATE:</w:t>
            </w:r>
          </w:p>
        </w:tc>
      </w:tr>
      <w:tr w:rsidR="00217921" w:rsidRPr="00217921" w:rsidTr="00217921">
        <w:trPr>
          <w:trHeight w:val="262"/>
        </w:trPr>
        <w:tc>
          <w:tcPr>
            <w:tcW w:w="5783" w:type="dxa"/>
          </w:tcPr>
          <w:p w:rsidR="00217921" w:rsidRPr="00217921" w:rsidRDefault="00217921" w:rsidP="00217921">
            <w:pPr>
              <w:spacing w:line="276" w:lineRule="auto"/>
              <w:rPr>
                <w:rFonts w:ascii="Arial" w:hAnsi="Arial" w:cs="Arial"/>
              </w:rPr>
            </w:pPr>
            <w:r w:rsidRPr="00217921">
              <w:rPr>
                <w:rFonts w:ascii="Arial" w:hAnsi="Arial" w:cs="Arial"/>
              </w:rPr>
              <w:t>Senior Management Team</w:t>
            </w:r>
          </w:p>
        </w:tc>
        <w:tc>
          <w:tcPr>
            <w:tcW w:w="3813" w:type="dxa"/>
          </w:tcPr>
          <w:p w:rsidR="00217921" w:rsidRPr="00217921" w:rsidRDefault="00217921" w:rsidP="00217921">
            <w:pPr>
              <w:spacing w:line="276" w:lineRule="auto"/>
              <w:rPr>
                <w:rFonts w:ascii="Arial" w:hAnsi="Arial" w:cs="Arial"/>
              </w:rPr>
            </w:pPr>
            <w:r w:rsidRPr="00217921">
              <w:rPr>
                <w:rFonts w:ascii="Arial" w:hAnsi="Arial" w:cs="Arial"/>
              </w:rPr>
              <w:t>December 9, 2013</w:t>
            </w:r>
          </w:p>
        </w:tc>
      </w:tr>
    </w:tbl>
    <w:p w:rsidR="00231BBB" w:rsidRPr="005718DC" w:rsidRDefault="00231BBB" w:rsidP="00683F02">
      <w:pPr>
        <w:shd w:val="clear" w:color="auto" w:fill="FFFFFF" w:themeFill="background1"/>
        <w:spacing w:before="100" w:beforeAutospacing="1" w:after="100" w:afterAutospacing="1" w:line="276" w:lineRule="auto"/>
        <w:ind w:left="-112"/>
        <w:rPr>
          <w:rFonts w:ascii="Arial" w:hAnsi="Arial" w:cs="Arial"/>
          <w:lang w:val="en" w:eastAsia="en-CA"/>
        </w:rPr>
      </w:pPr>
    </w:p>
    <w:p w:rsidR="00174E5B" w:rsidRPr="005718DC" w:rsidRDefault="00174E5B" w:rsidP="00683F02">
      <w:pPr>
        <w:shd w:val="clear" w:color="auto" w:fill="FFFFFF" w:themeFill="background1"/>
        <w:rPr>
          <w:rFonts w:ascii="Arial" w:hAnsi="Arial" w:cs="Arial"/>
        </w:rPr>
      </w:pPr>
    </w:p>
    <w:p w:rsidR="00174E5B" w:rsidRPr="005718DC" w:rsidRDefault="00174E5B" w:rsidP="00683F02">
      <w:pPr>
        <w:shd w:val="clear" w:color="auto" w:fill="FFFFFF" w:themeFill="background1"/>
        <w:rPr>
          <w:rFonts w:ascii="Arial" w:hAnsi="Arial" w:cs="Arial"/>
        </w:rPr>
      </w:pPr>
    </w:p>
    <w:p w:rsidR="00911782" w:rsidRPr="005718DC" w:rsidRDefault="00911782" w:rsidP="00683F02">
      <w:pPr>
        <w:pStyle w:val="ListParagraph"/>
        <w:shd w:val="clear" w:color="auto" w:fill="FFFFFF" w:themeFill="background1"/>
        <w:ind w:left="0"/>
        <w:rPr>
          <w:rFonts w:ascii="Arial" w:hAnsi="Arial" w:cs="Arial"/>
        </w:rPr>
      </w:pPr>
    </w:p>
    <w:p w:rsidR="00911782" w:rsidRPr="005718DC" w:rsidRDefault="00911782" w:rsidP="00683F02">
      <w:pPr>
        <w:pStyle w:val="ListParagraph"/>
        <w:shd w:val="clear" w:color="auto" w:fill="FFFFFF" w:themeFill="background1"/>
        <w:ind w:left="0"/>
        <w:rPr>
          <w:rFonts w:ascii="Arial" w:hAnsi="Arial" w:cs="Arial"/>
        </w:rPr>
      </w:pPr>
    </w:p>
    <w:p w:rsidR="00911782" w:rsidRPr="005718DC" w:rsidRDefault="00911782" w:rsidP="00683F02">
      <w:pPr>
        <w:pStyle w:val="ListParagraph"/>
        <w:shd w:val="clear" w:color="auto" w:fill="FFFFFF" w:themeFill="background1"/>
        <w:ind w:left="0"/>
        <w:rPr>
          <w:rFonts w:ascii="Arial" w:hAnsi="Arial" w:cs="Arial"/>
        </w:rPr>
      </w:pPr>
    </w:p>
    <w:p w:rsidR="00911782" w:rsidRPr="005718DC" w:rsidRDefault="00911782" w:rsidP="00683F02">
      <w:pPr>
        <w:pStyle w:val="ListParagraph"/>
        <w:shd w:val="clear" w:color="auto" w:fill="FFFFFF" w:themeFill="background1"/>
        <w:ind w:left="0"/>
        <w:rPr>
          <w:rFonts w:ascii="Arial" w:hAnsi="Arial" w:cs="Arial"/>
        </w:rPr>
      </w:pPr>
    </w:p>
    <w:p w:rsidR="00911782" w:rsidRPr="005718DC" w:rsidRDefault="00911782" w:rsidP="00683F02">
      <w:pPr>
        <w:pStyle w:val="ListParagraph"/>
        <w:shd w:val="clear" w:color="auto" w:fill="FFFFFF" w:themeFill="background1"/>
        <w:ind w:left="0"/>
        <w:rPr>
          <w:rFonts w:ascii="Arial" w:hAnsi="Arial" w:cs="Arial"/>
        </w:rPr>
      </w:pPr>
    </w:p>
    <w:sectPr w:rsidR="00911782" w:rsidRPr="005718DC" w:rsidSect="00D965DE">
      <w:footerReference w:type="default" r:id="rId18"/>
      <w:pgSz w:w="12240" w:h="15840"/>
      <w:pgMar w:top="568" w:right="1440" w:bottom="567" w:left="1440" w:header="284" w:footer="3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EC9" w:rsidRDefault="00725EC9" w:rsidP="00CD27DF">
      <w:r>
        <w:separator/>
      </w:r>
    </w:p>
  </w:endnote>
  <w:endnote w:type="continuationSeparator" w:id="0">
    <w:p w:rsidR="00725EC9" w:rsidRDefault="00725EC9" w:rsidP="00CD2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510982"/>
      <w:docPartObj>
        <w:docPartGallery w:val="Page Numbers (Bottom of Page)"/>
        <w:docPartUnique/>
      </w:docPartObj>
    </w:sdtPr>
    <w:sdtEndPr>
      <w:rPr>
        <w:rFonts w:ascii="Arial" w:hAnsi="Arial" w:cs="Arial"/>
        <w:noProof/>
      </w:rPr>
    </w:sdtEndPr>
    <w:sdtContent>
      <w:p w:rsidR="00841B2D" w:rsidRPr="003A7E0D" w:rsidRDefault="00841B2D">
        <w:pPr>
          <w:pStyle w:val="Footer"/>
          <w:jc w:val="right"/>
          <w:rPr>
            <w:rFonts w:ascii="Arial" w:hAnsi="Arial" w:cs="Arial"/>
          </w:rPr>
        </w:pPr>
        <w:r w:rsidRPr="003A7E0D">
          <w:rPr>
            <w:rFonts w:ascii="Arial" w:hAnsi="Arial" w:cs="Arial"/>
          </w:rPr>
          <w:fldChar w:fldCharType="begin"/>
        </w:r>
        <w:r w:rsidRPr="003A7E0D">
          <w:rPr>
            <w:rFonts w:ascii="Arial" w:hAnsi="Arial" w:cs="Arial"/>
          </w:rPr>
          <w:instrText xml:space="preserve"> PAGE   \* MERGEFORMAT </w:instrText>
        </w:r>
        <w:r w:rsidRPr="003A7E0D">
          <w:rPr>
            <w:rFonts w:ascii="Arial" w:hAnsi="Arial" w:cs="Arial"/>
          </w:rPr>
          <w:fldChar w:fldCharType="separate"/>
        </w:r>
        <w:r w:rsidR="00FF461E">
          <w:rPr>
            <w:rFonts w:ascii="Arial" w:hAnsi="Arial" w:cs="Arial"/>
            <w:noProof/>
          </w:rPr>
          <w:t>4</w:t>
        </w:r>
        <w:r w:rsidRPr="003A7E0D">
          <w:rPr>
            <w:rFonts w:ascii="Arial" w:hAnsi="Arial" w:cs="Arial"/>
            <w:noProof/>
          </w:rPr>
          <w:fldChar w:fldCharType="end"/>
        </w:r>
      </w:p>
    </w:sdtContent>
  </w:sdt>
  <w:p w:rsidR="00841B2D" w:rsidRDefault="00841B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EC9" w:rsidRDefault="00725EC9" w:rsidP="00CD27DF">
      <w:r>
        <w:separator/>
      </w:r>
    </w:p>
  </w:footnote>
  <w:footnote w:type="continuationSeparator" w:id="0">
    <w:p w:rsidR="00725EC9" w:rsidRDefault="00725EC9" w:rsidP="00CD27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533D"/>
    <w:multiLevelType w:val="hybridMultilevel"/>
    <w:tmpl w:val="450A0E3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32A1915"/>
    <w:multiLevelType w:val="hybridMultilevel"/>
    <w:tmpl w:val="34FAB586"/>
    <w:lvl w:ilvl="0" w:tplc="B568EBA0">
      <w:start w:val="3"/>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05275AB5"/>
    <w:multiLevelType w:val="hybridMultilevel"/>
    <w:tmpl w:val="D0C46F76"/>
    <w:lvl w:ilvl="0" w:tplc="7C985004">
      <w:start w:val="1"/>
      <w:numFmt w:val="upperLetter"/>
      <w:lvlText w:val="%1."/>
      <w:lvlJc w:val="left"/>
      <w:pPr>
        <w:ind w:left="360" w:hanging="360"/>
      </w:pPr>
      <w:rPr>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0803005D"/>
    <w:multiLevelType w:val="multilevel"/>
    <w:tmpl w:val="638EB396"/>
    <w:lvl w:ilvl="0">
      <w:start w:val="1"/>
      <w:numFmt w:val="decimal"/>
      <w:lvlText w:val="%1)"/>
      <w:lvlJc w:val="left"/>
      <w:pPr>
        <w:tabs>
          <w:tab w:val="num" w:pos="720"/>
        </w:tabs>
        <w:ind w:left="720" w:hanging="360"/>
      </w:pPr>
      <w:rPr>
        <w:rFonts w:hint="default"/>
        <w:b w:val="0"/>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95E1DC6"/>
    <w:multiLevelType w:val="hybridMultilevel"/>
    <w:tmpl w:val="7212A7F4"/>
    <w:lvl w:ilvl="0" w:tplc="066CC2E4">
      <w:start w:val="2"/>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0A03514C"/>
    <w:multiLevelType w:val="hybridMultilevel"/>
    <w:tmpl w:val="5FC09D8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1149433C"/>
    <w:multiLevelType w:val="hybridMultilevel"/>
    <w:tmpl w:val="34FAB586"/>
    <w:lvl w:ilvl="0" w:tplc="B568EBA0">
      <w:start w:val="3"/>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1539592E"/>
    <w:multiLevelType w:val="hybridMultilevel"/>
    <w:tmpl w:val="EAE4F0BA"/>
    <w:lvl w:ilvl="0" w:tplc="74F6A608">
      <w:start w:val="5"/>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70E1B78"/>
    <w:multiLevelType w:val="hybridMultilevel"/>
    <w:tmpl w:val="7212A7F4"/>
    <w:lvl w:ilvl="0" w:tplc="066CC2E4">
      <w:start w:val="2"/>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nsid w:val="18970F2B"/>
    <w:multiLevelType w:val="hybridMultilevel"/>
    <w:tmpl w:val="83D86114"/>
    <w:lvl w:ilvl="0" w:tplc="D7544478">
      <w:start w:val="4"/>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192C6101"/>
    <w:multiLevelType w:val="hybridMultilevel"/>
    <w:tmpl w:val="3A647B70"/>
    <w:lvl w:ilvl="0" w:tplc="ED6AB898">
      <w:start w:val="1"/>
      <w:numFmt w:val="decimal"/>
      <w:lvlText w:val="%1."/>
      <w:lvlJc w:val="left"/>
      <w:pPr>
        <w:ind w:left="36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A0D1DC3"/>
    <w:multiLevelType w:val="hybridMultilevel"/>
    <w:tmpl w:val="8648FFF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1B0A74AD"/>
    <w:multiLevelType w:val="hybridMultilevel"/>
    <w:tmpl w:val="34FAB586"/>
    <w:lvl w:ilvl="0" w:tplc="B568EBA0">
      <w:start w:val="3"/>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1E443D24"/>
    <w:multiLevelType w:val="multilevel"/>
    <w:tmpl w:val="B1827DA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E781FE6"/>
    <w:multiLevelType w:val="hybridMultilevel"/>
    <w:tmpl w:val="3A647B70"/>
    <w:lvl w:ilvl="0" w:tplc="ED6AB898">
      <w:start w:val="1"/>
      <w:numFmt w:val="decimal"/>
      <w:lvlText w:val="%1."/>
      <w:lvlJc w:val="left"/>
      <w:pPr>
        <w:ind w:left="36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52F4422"/>
    <w:multiLevelType w:val="multilevel"/>
    <w:tmpl w:val="B1827DA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5F85826"/>
    <w:multiLevelType w:val="hybridMultilevel"/>
    <w:tmpl w:val="B01E1D50"/>
    <w:lvl w:ilvl="0" w:tplc="1009000F">
      <w:start w:val="1"/>
      <w:numFmt w:val="decimal"/>
      <w:lvlText w:val="%1."/>
      <w:lvlJc w:val="left"/>
      <w:pPr>
        <w:ind w:left="515" w:hanging="360"/>
      </w:pPr>
      <w:rPr>
        <w:b w:val="0"/>
      </w:rPr>
    </w:lvl>
    <w:lvl w:ilvl="1" w:tplc="10090019">
      <w:start w:val="1"/>
      <w:numFmt w:val="lowerLetter"/>
      <w:lvlText w:val="%2."/>
      <w:lvlJc w:val="left"/>
      <w:pPr>
        <w:ind w:left="1235" w:hanging="360"/>
      </w:pPr>
    </w:lvl>
    <w:lvl w:ilvl="2" w:tplc="1009001B" w:tentative="1">
      <w:start w:val="1"/>
      <w:numFmt w:val="lowerRoman"/>
      <w:lvlText w:val="%3."/>
      <w:lvlJc w:val="right"/>
      <w:pPr>
        <w:ind w:left="1955" w:hanging="180"/>
      </w:pPr>
    </w:lvl>
    <w:lvl w:ilvl="3" w:tplc="1009000F" w:tentative="1">
      <w:start w:val="1"/>
      <w:numFmt w:val="decimal"/>
      <w:lvlText w:val="%4."/>
      <w:lvlJc w:val="left"/>
      <w:pPr>
        <w:ind w:left="2675" w:hanging="360"/>
      </w:pPr>
    </w:lvl>
    <w:lvl w:ilvl="4" w:tplc="10090019" w:tentative="1">
      <w:start w:val="1"/>
      <w:numFmt w:val="lowerLetter"/>
      <w:lvlText w:val="%5."/>
      <w:lvlJc w:val="left"/>
      <w:pPr>
        <w:ind w:left="3395" w:hanging="360"/>
      </w:pPr>
    </w:lvl>
    <w:lvl w:ilvl="5" w:tplc="1009001B" w:tentative="1">
      <w:start w:val="1"/>
      <w:numFmt w:val="lowerRoman"/>
      <w:lvlText w:val="%6."/>
      <w:lvlJc w:val="right"/>
      <w:pPr>
        <w:ind w:left="4115" w:hanging="180"/>
      </w:pPr>
    </w:lvl>
    <w:lvl w:ilvl="6" w:tplc="1009000F" w:tentative="1">
      <w:start w:val="1"/>
      <w:numFmt w:val="decimal"/>
      <w:lvlText w:val="%7."/>
      <w:lvlJc w:val="left"/>
      <w:pPr>
        <w:ind w:left="4835" w:hanging="360"/>
      </w:pPr>
    </w:lvl>
    <w:lvl w:ilvl="7" w:tplc="10090019" w:tentative="1">
      <w:start w:val="1"/>
      <w:numFmt w:val="lowerLetter"/>
      <w:lvlText w:val="%8."/>
      <w:lvlJc w:val="left"/>
      <w:pPr>
        <w:ind w:left="5555" w:hanging="360"/>
      </w:pPr>
    </w:lvl>
    <w:lvl w:ilvl="8" w:tplc="1009001B" w:tentative="1">
      <w:start w:val="1"/>
      <w:numFmt w:val="lowerRoman"/>
      <w:lvlText w:val="%9."/>
      <w:lvlJc w:val="right"/>
      <w:pPr>
        <w:ind w:left="6275" w:hanging="180"/>
      </w:pPr>
    </w:lvl>
  </w:abstractNum>
  <w:abstractNum w:abstractNumId="17">
    <w:nsid w:val="264D2260"/>
    <w:multiLevelType w:val="hybridMultilevel"/>
    <w:tmpl w:val="C9AC6C5A"/>
    <w:lvl w:ilvl="0" w:tplc="BE347C18">
      <w:start w:val="4"/>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27786763"/>
    <w:multiLevelType w:val="hybridMultilevel"/>
    <w:tmpl w:val="3FF89D8E"/>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nsid w:val="291E1458"/>
    <w:multiLevelType w:val="hybridMultilevel"/>
    <w:tmpl w:val="3A647B70"/>
    <w:lvl w:ilvl="0" w:tplc="ED6AB898">
      <w:start w:val="1"/>
      <w:numFmt w:val="decimal"/>
      <w:lvlText w:val="%1."/>
      <w:lvlJc w:val="left"/>
      <w:pPr>
        <w:ind w:left="36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2F2723E8"/>
    <w:multiLevelType w:val="hybridMultilevel"/>
    <w:tmpl w:val="7212A7F4"/>
    <w:lvl w:ilvl="0" w:tplc="066CC2E4">
      <w:start w:val="2"/>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nsid w:val="30777652"/>
    <w:multiLevelType w:val="hybridMultilevel"/>
    <w:tmpl w:val="03CE58D0"/>
    <w:lvl w:ilvl="0" w:tplc="0B8C4D0E">
      <w:start w:val="1"/>
      <w:numFmt w:val="upperLetter"/>
      <w:lvlText w:val="%1."/>
      <w:lvlJc w:val="left"/>
      <w:pPr>
        <w:ind w:left="36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36A339D3"/>
    <w:multiLevelType w:val="multilevel"/>
    <w:tmpl w:val="E6BAFB0C"/>
    <w:lvl w:ilvl="0">
      <w:start w:val="1"/>
      <w:numFmt w:val="decimal"/>
      <w:lvlText w:val="%1)"/>
      <w:lvlJc w:val="left"/>
      <w:pPr>
        <w:tabs>
          <w:tab w:val="num" w:pos="-5760"/>
        </w:tabs>
        <w:ind w:left="-5760" w:hanging="360"/>
      </w:pPr>
      <w:rPr>
        <w:rFonts w:hint="default"/>
        <w:sz w:val="24"/>
      </w:rPr>
    </w:lvl>
    <w:lvl w:ilvl="1">
      <w:start w:val="1"/>
      <w:numFmt w:val="decimal"/>
      <w:lvlText w:val="%2)"/>
      <w:lvlJc w:val="left"/>
      <w:pPr>
        <w:tabs>
          <w:tab w:val="num" w:pos="-5040"/>
        </w:tabs>
        <w:ind w:left="-5040" w:hanging="360"/>
      </w:pPr>
      <w:rPr>
        <w:rFonts w:hint="default"/>
        <w:sz w:val="20"/>
      </w:rPr>
    </w:lvl>
    <w:lvl w:ilvl="2">
      <w:start w:val="1"/>
      <w:numFmt w:val="bullet"/>
      <w:lvlText w:val=""/>
      <w:lvlJc w:val="left"/>
      <w:pPr>
        <w:tabs>
          <w:tab w:val="num" w:pos="-4320"/>
        </w:tabs>
        <w:ind w:left="-432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2880"/>
        </w:tabs>
        <w:ind w:left="-2880" w:hanging="360"/>
      </w:pPr>
      <w:rPr>
        <w:rFonts w:ascii="Wingdings" w:hAnsi="Wingdings" w:hint="default"/>
        <w:sz w:val="20"/>
      </w:rPr>
    </w:lvl>
    <w:lvl w:ilvl="5">
      <w:start w:val="1"/>
      <w:numFmt w:val="bullet"/>
      <w:lvlText w:val=""/>
      <w:lvlJc w:val="left"/>
      <w:pPr>
        <w:tabs>
          <w:tab w:val="num" w:pos="-2160"/>
        </w:tabs>
        <w:ind w:left="-2160" w:hanging="360"/>
      </w:pPr>
      <w:rPr>
        <w:rFonts w:ascii="Wingdings" w:hAnsi="Wingdings" w:hint="default"/>
        <w:sz w:val="20"/>
      </w:rPr>
    </w:lvl>
    <w:lvl w:ilvl="6">
      <w:start w:val="1"/>
      <w:numFmt w:val="bullet"/>
      <w:lvlText w:val=""/>
      <w:lvlJc w:val="left"/>
      <w:pPr>
        <w:tabs>
          <w:tab w:val="num" w:pos="-1440"/>
        </w:tabs>
        <w:ind w:left="-1440" w:hanging="360"/>
      </w:pPr>
      <w:rPr>
        <w:rFonts w:ascii="Wingdings" w:hAnsi="Wingdings" w:hint="default"/>
        <w:sz w:val="20"/>
      </w:rPr>
    </w:lvl>
    <w:lvl w:ilvl="7">
      <w:start w:val="1"/>
      <w:numFmt w:val="bullet"/>
      <w:lvlText w:val=""/>
      <w:lvlJc w:val="left"/>
      <w:pPr>
        <w:tabs>
          <w:tab w:val="num" w:pos="-720"/>
        </w:tabs>
        <w:ind w:left="-720" w:hanging="360"/>
      </w:pPr>
      <w:rPr>
        <w:rFonts w:ascii="Wingdings" w:hAnsi="Wingdings" w:hint="default"/>
        <w:sz w:val="20"/>
      </w:rPr>
    </w:lvl>
    <w:lvl w:ilvl="8">
      <w:start w:val="1"/>
      <w:numFmt w:val="bullet"/>
      <w:lvlText w:val=""/>
      <w:lvlJc w:val="left"/>
      <w:pPr>
        <w:tabs>
          <w:tab w:val="num" w:pos="0"/>
        </w:tabs>
        <w:ind w:left="0" w:hanging="360"/>
      </w:pPr>
      <w:rPr>
        <w:rFonts w:ascii="Wingdings" w:hAnsi="Wingdings" w:hint="default"/>
        <w:sz w:val="20"/>
      </w:rPr>
    </w:lvl>
  </w:abstractNum>
  <w:abstractNum w:abstractNumId="23">
    <w:nsid w:val="3B2D62F7"/>
    <w:multiLevelType w:val="hybridMultilevel"/>
    <w:tmpl w:val="C292E7B2"/>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3EC01E3F"/>
    <w:multiLevelType w:val="hybridMultilevel"/>
    <w:tmpl w:val="852A2924"/>
    <w:lvl w:ilvl="0" w:tplc="C870EBE0">
      <w:start w:val="1"/>
      <w:numFmt w:val="decimal"/>
      <w:lvlText w:val="%1."/>
      <w:lvlJc w:val="left"/>
      <w:pPr>
        <w:ind w:left="360" w:hanging="360"/>
      </w:pPr>
      <w:rPr>
        <w:rFonts w:ascii="Arial" w:hAnsi="Arial" w:cs="Aria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nsid w:val="42840FCB"/>
    <w:multiLevelType w:val="hybridMultilevel"/>
    <w:tmpl w:val="3A647B70"/>
    <w:lvl w:ilvl="0" w:tplc="ED6AB898">
      <w:start w:val="1"/>
      <w:numFmt w:val="decimal"/>
      <w:lvlText w:val="%1."/>
      <w:lvlJc w:val="left"/>
      <w:pPr>
        <w:ind w:left="36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46104D7"/>
    <w:multiLevelType w:val="hybridMultilevel"/>
    <w:tmpl w:val="18DAB070"/>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nsid w:val="45AF0956"/>
    <w:multiLevelType w:val="hybridMultilevel"/>
    <w:tmpl w:val="FC2238DE"/>
    <w:lvl w:ilvl="0" w:tplc="10090015">
      <w:start w:val="1"/>
      <w:numFmt w:val="upperLetter"/>
      <w:lvlText w:val="%1."/>
      <w:lvlJc w:val="left"/>
      <w:pPr>
        <w:ind w:left="360" w:hanging="360"/>
      </w:pPr>
      <w:rPr>
        <w:rFonts w:hint="default"/>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nsid w:val="46975B53"/>
    <w:multiLevelType w:val="hybridMultilevel"/>
    <w:tmpl w:val="6D98D42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4FC03991"/>
    <w:multiLevelType w:val="hybridMultilevel"/>
    <w:tmpl w:val="2E2803F4"/>
    <w:lvl w:ilvl="0" w:tplc="04629684">
      <w:start w:val="1"/>
      <w:numFmt w:val="lowerLetter"/>
      <w:lvlText w:val="%1)"/>
      <w:lvlJc w:val="left"/>
      <w:pPr>
        <w:ind w:left="720" w:hanging="360"/>
      </w:pPr>
      <w:rPr>
        <w:rFonts w:ascii="Arial" w:hAnsi="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51DD49E7"/>
    <w:multiLevelType w:val="hybridMultilevel"/>
    <w:tmpl w:val="EA7078C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nsid w:val="55B410EE"/>
    <w:multiLevelType w:val="hybridMultilevel"/>
    <w:tmpl w:val="580C18D6"/>
    <w:lvl w:ilvl="0" w:tplc="ECCE5A6E">
      <w:start w:val="2"/>
      <w:numFmt w:val="upp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58627A9E"/>
    <w:multiLevelType w:val="hybridMultilevel"/>
    <w:tmpl w:val="7EF27F7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nsid w:val="59E90A95"/>
    <w:multiLevelType w:val="hybridMultilevel"/>
    <w:tmpl w:val="893AF290"/>
    <w:lvl w:ilvl="0" w:tplc="1009000F">
      <w:start w:val="1"/>
      <w:numFmt w:val="decimal"/>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nsid w:val="59F43922"/>
    <w:multiLevelType w:val="hybridMultilevel"/>
    <w:tmpl w:val="327655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5AD730FA"/>
    <w:multiLevelType w:val="multilevel"/>
    <w:tmpl w:val="B1827DA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1C804B4"/>
    <w:multiLevelType w:val="hybridMultilevel"/>
    <w:tmpl w:val="361659DC"/>
    <w:lvl w:ilvl="0" w:tplc="10090017">
      <w:start w:val="1"/>
      <w:numFmt w:val="lowerLetter"/>
      <w:lvlText w:val="%1)"/>
      <w:lvlJc w:val="left"/>
      <w:pPr>
        <w:ind w:left="833" w:hanging="360"/>
      </w:pPr>
    </w:lvl>
    <w:lvl w:ilvl="1" w:tplc="10090019" w:tentative="1">
      <w:start w:val="1"/>
      <w:numFmt w:val="lowerLetter"/>
      <w:lvlText w:val="%2."/>
      <w:lvlJc w:val="left"/>
      <w:pPr>
        <w:ind w:left="1553" w:hanging="360"/>
      </w:pPr>
    </w:lvl>
    <w:lvl w:ilvl="2" w:tplc="1009001B" w:tentative="1">
      <w:start w:val="1"/>
      <w:numFmt w:val="lowerRoman"/>
      <w:lvlText w:val="%3."/>
      <w:lvlJc w:val="right"/>
      <w:pPr>
        <w:ind w:left="2273" w:hanging="180"/>
      </w:pPr>
    </w:lvl>
    <w:lvl w:ilvl="3" w:tplc="1009000F" w:tentative="1">
      <w:start w:val="1"/>
      <w:numFmt w:val="decimal"/>
      <w:lvlText w:val="%4."/>
      <w:lvlJc w:val="left"/>
      <w:pPr>
        <w:ind w:left="2993" w:hanging="360"/>
      </w:pPr>
    </w:lvl>
    <w:lvl w:ilvl="4" w:tplc="10090019" w:tentative="1">
      <w:start w:val="1"/>
      <w:numFmt w:val="lowerLetter"/>
      <w:lvlText w:val="%5."/>
      <w:lvlJc w:val="left"/>
      <w:pPr>
        <w:ind w:left="3713" w:hanging="360"/>
      </w:pPr>
    </w:lvl>
    <w:lvl w:ilvl="5" w:tplc="1009001B" w:tentative="1">
      <w:start w:val="1"/>
      <w:numFmt w:val="lowerRoman"/>
      <w:lvlText w:val="%6."/>
      <w:lvlJc w:val="right"/>
      <w:pPr>
        <w:ind w:left="4433" w:hanging="180"/>
      </w:pPr>
    </w:lvl>
    <w:lvl w:ilvl="6" w:tplc="1009000F" w:tentative="1">
      <w:start w:val="1"/>
      <w:numFmt w:val="decimal"/>
      <w:lvlText w:val="%7."/>
      <w:lvlJc w:val="left"/>
      <w:pPr>
        <w:ind w:left="5153" w:hanging="360"/>
      </w:pPr>
    </w:lvl>
    <w:lvl w:ilvl="7" w:tplc="10090019" w:tentative="1">
      <w:start w:val="1"/>
      <w:numFmt w:val="lowerLetter"/>
      <w:lvlText w:val="%8."/>
      <w:lvlJc w:val="left"/>
      <w:pPr>
        <w:ind w:left="5873" w:hanging="360"/>
      </w:pPr>
    </w:lvl>
    <w:lvl w:ilvl="8" w:tplc="1009001B" w:tentative="1">
      <w:start w:val="1"/>
      <w:numFmt w:val="lowerRoman"/>
      <w:lvlText w:val="%9."/>
      <w:lvlJc w:val="right"/>
      <w:pPr>
        <w:ind w:left="6593" w:hanging="180"/>
      </w:pPr>
    </w:lvl>
  </w:abstractNum>
  <w:abstractNum w:abstractNumId="37">
    <w:nsid w:val="642D692E"/>
    <w:multiLevelType w:val="hybridMultilevel"/>
    <w:tmpl w:val="07FEF0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69F7796E"/>
    <w:multiLevelType w:val="hybridMultilevel"/>
    <w:tmpl w:val="07FEF0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6A131855"/>
    <w:multiLevelType w:val="hybridMultilevel"/>
    <w:tmpl w:val="361659DC"/>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0">
    <w:nsid w:val="6B97498C"/>
    <w:multiLevelType w:val="hybridMultilevel"/>
    <w:tmpl w:val="8BB8B4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6C3A4C77"/>
    <w:multiLevelType w:val="hybridMultilevel"/>
    <w:tmpl w:val="3A647B70"/>
    <w:lvl w:ilvl="0" w:tplc="ED6AB898">
      <w:start w:val="1"/>
      <w:numFmt w:val="decimal"/>
      <w:lvlText w:val="%1."/>
      <w:lvlJc w:val="left"/>
      <w:pPr>
        <w:ind w:left="36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71A33822"/>
    <w:multiLevelType w:val="hybridMultilevel"/>
    <w:tmpl w:val="D39A4848"/>
    <w:lvl w:ilvl="0" w:tplc="1009000F">
      <w:start w:val="1"/>
      <w:numFmt w:val="decimal"/>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3">
    <w:nsid w:val="745A7AF5"/>
    <w:multiLevelType w:val="hybridMultilevel"/>
    <w:tmpl w:val="3FF89D8E"/>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4">
    <w:nsid w:val="7539562D"/>
    <w:multiLevelType w:val="hybridMultilevel"/>
    <w:tmpl w:val="18DAB070"/>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5">
    <w:nsid w:val="76A56806"/>
    <w:multiLevelType w:val="hybridMultilevel"/>
    <w:tmpl w:val="7212A7F4"/>
    <w:lvl w:ilvl="0" w:tplc="066CC2E4">
      <w:start w:val="2"/>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6">
    <w:nsid w:val="77D04371"/>
    <w:multiLevelType w:val="hybridMultilevel"/>
    <w:tmpl w:val="3A647B70"/>
    <w:lvl w:ilvl="0" w:tplc="ED6AB898">
      <w:start w:val="1"/>
      <w:numFmt w:val="decimal"/>
      <w:lvlText w:val="%1."/>
      <w:lvlJc w:val="left"/>
      <w:pPr>
        <w:ind w:left="36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nsid w:val="7D550B0A"/>
    <w:multiLevelType w:val="hybridMultilevel"/>
    <w:tmpl w:val="6E2054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7F7E492B"/>
    <w:multiLevelType w:val="hybridMultilevel"/>
    <w:tmpl w:val="79844896"/>
    <w:lvl w:ilvl="0" w:tplc="E548B5CC">
      <w:start w:val="3"/>
      <w:numFmt w:val="upp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nsid w:val="7FDC783E"/>
    <w:multiLevelType w:val="hybridMultilevel"/>
    <w:tmpl w:val="45B80420"/>
    <w:lvl w:ilvl="0" w:tplc="8DD478A6">
      <w:start w:val="6"/>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47"/>
  </w:num>
  <w:num w:numId="2">
    <w:abstractNumId w:val="13"/>
  </w:num>
  <w:num w:numId="3">
    <w:abstractNumId w:val="39"/>
  </w:num>
  <w:num w:numId="4">
    <w:abstractNumId w:val="30"/>
  </w:num>
  <w:num w:numId="5">
    <w:abstractNumId w:val="3"/>
  </w:num>
  <w:num w:numId="6">
    <w:abstractNumId w:val="28"/>
  </w:num>
  <w:num w:numId="7">
    <w:abstractNumId w:val="29"/>
  </w:num>
  <w:num w:numId="8">
    <w:abstractNumId w:val="22"/>
  </w:num>
  <w:num w:numId="9">
    <w:abstractNumId w:val="11"/>
  </w:num>
  <w:num w:numId="10">
    <w:abstractNumId w:val="38"/>
  </w:num>
  <w:num w:numId="11">
    <w:abstractNumId w:val="16"/>
  </w:num>
  <w:num w:numId="12">
    <w:abstractNumId w:val="23"/>
  </w:num>
  <w:num w:numId="13">
    <w:abstractNumId w:val="0"/>
  </w:num>
  <w:num w:numId="14">
    <w:abstractNumId w:val="34"/>
  </w:num>
  <w:num w:numId="15">
    <w:abstractNumId w:val="42"/>
  </w:num>
  <w:num w:numId="16">
    <w:abstractNumId w:val="5"/>
  </w:num>
  <w:num w:numId="17">
    <w:abstractNumId w:val="46"/>
  </w:num>
  <w:num w:numId="18">
    <w:abstractNumId w:val="31"/>
  </w:num>
  <w:num w:numId="19">
    <w:abstractNumId w:val="48"/>
  </w:num>
  <w:num w:numId="20">
    <w:abstractNumId w:val="33"/>
  </w:num>
  <w:num w:numId="21">
    <w:abstractNumId w:val="17"/>
  </w:num>
  <w:num w:numId="22">
    <w:abstractNumId w:val="49"/>
  </w:num>
  <w:num w:numId="23">
    <w:abstractNumId w:val="20"/>
  </w:num>
  <w:num w:numId="24">
    <w:abstractNumId w:val="43"/>
  </w:num>
  <w:num w:numId="25">
    <w:abstractNumId w:val="6"/>
  </w:num>
  <w:num w:numId="26">
    <w:abstractNumId w:val="26"/>
  </w:num>
  <w:num w:numId="27">
    <w:abstractNumId w:val="9"/>
  </w:num>
  <w:num w:numId="28">
    <w:abstractNumId w:val="44"/>
  </w:num>
  <w:num w:numId="29">
    <w:abstractNumId w:val="40"/>
  </w:num>
  <w:num w:numId="30">
    <w:abstractNumId w:val="2"/>
  </w:num>
  <w:num w:numId="31">
    <w:abstractNumId w:val="32"/>
  </w:num>
  <w:num w:numId="32">
    <w:abstractNumId w:val="7"/>
  </w:num>
  <w:num w:numId="33">
    <w:abstractNumId w:val="14"/>
  </w:num>
  <w:num w:numId="34">
    <w:abstractNumId w:val="19"/>
  </w:num>
  <w:num w:numId="35">
    <w:abstractNumId w:val="25"/>
  </w:num>
  <w:num w:numId="36">
    <w:abstractNumId w:val="8"/>
  </w:num>
  <w:num w:numId="37">
    <w:abstractNumId w:val="1"/>
  </w:num>
  <w:num w:numId="38">
    <w:abstractNumId w:val="27"/>
  </w:num>
  <w:num w:numId="39">
    <w:abstractNumId w:val="37"/>
  </w:num>
  <w:num w:numId="40">
    <w:abstractNumId w:val="41"/>
  </w:num>
  <w:num w:numId="41">
    <w:abstractNumId w:val="10"/>
  </w:num>
  <w:num w:numId="42">
    <w:abstractNumId w:val="4"/>
  </w:num>
  <w:num w:numId="43">
    <w:abstractNumId w:val="12"/>
  </w:num>
  <w:num w:numId="44">
    <w:abstractNumId w:val="18"/>
  </w:num>
  <w:num w:numId="45">
    <w:abstractNumId w:val="45"/>
  </w:num>
  <w:num w:numId="46">
    <w:abstractNumId w:val="15"/>
  </w:num>
  <w:num w:numId="47">
    <w:abstractNumId w:val="35"/>
  </w:num>
  <w:num w:numId="48">
    <w:abstractNumId w:val="36"/>
  </w:num>
  <w:num w:numId="49">
    <w:abstractNumId w:val="21"/>
  </w:num>
  <w:num w:numId="50">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417"/>
    <w:rsid w:val="00010E62"/>
    <w:rsid w:val="000424B7"/>
    <w:rsid w:val="00045417"/>
    <w:rsid w:val="000E6410"/>
    <w:rsid w:val="00125EAA"/>
    <w:rsid w:val="001479BA"/>
    <w:rsid w:val="00164418"/>
    <w:rsid w:val="00171535"/>
    <w:rsid w:val="00174E5B"/>
    <w:rsid w:val="001A2D9B"/>
    <w:rsid w:val="001F1E14"/>
    <w:rsid w:val="001F27AD"/>
    <w:rsid w:val="00210920"/>
    <w:rsid w:val="00217921"/>
    <w:rsid w:val="002316EA"/>
    <w:rsid w:val="00231BBB"/>
    <w:rsid w:val="0023791B"/>
    <w:rsid w:val="00261690"/>
    <w:rsid w:val="0027616A"/>
    <w:rsid w:val="00293FFC"/>
    <w:rsid w:val="0029779F"/>
    <w:rsid w:val="00297A9C"/>
    <w:rsid w:val="002B76C4"/>
    <w:rsid w:val="002C0471"/>
    <w:rsid w:val="002C04DD"/>
    <w:rsid w:val="002C5AE4"/>
    <w:rsid w:val="00332AF3"/>
    <w:rsid w:val="003A1352"/>
    <w:rsid w:val="003A2FFD"/>
    <w:rsid w:val="003A7E0D"/>
    <w:rsid w:val="003B04D4"/>
    <w:rsid w:val="003B4836"/>
    <w:rsid w:val="00423E19"/>
    <w:rsid w:val="004368EB"/>
    <w:rsid w:val="00466A60"/>
    <w:rsid w:val="00482924"/>
    <w:rsid w:val="004A00A3"/>
    <w:rsid w:val="004C0B18"/>
    <w:rsid w:val="004C1FFE"/>
    <w:rsid w:val="004D772D"/>
    <w:rsid w:val="00514F9C"/>
    <w:rsid w:val="005320B9"/>
    <w:rsid w:val="00536B38"/>
    <w:rsid w:val="0057079C"/>
    <w:rsid w:val="005718DC"/>
    <w:rsid w:val="00575587"/>
    <w:rsid w:val="00580126"/>
    <w:rsid w:val="00582B9F"/>
    <w:rsid w:val="00585620"/>
    <w:rsid w:val="00587FBD"/>
    <w:rsid w:val="005B23C7"/>
    <w:rsid w:val="005B28AA"/>
    <w:rsid w:val="005B6184"/>
    <w:rsid w:val="005C1A16"/>
    <w:rsid w:val="005C7DF1"/>
    <w:rsid w:val="005E76DC"/>
    <w:rsid w:val="005F2507"/>
    <w:rsid w:val="00615AA5"/>
    <w:rsid w:val="006825D2"/>
    <w:rsid w:val="00683F02"/>
    <w:rsid w:val="006A0457"/>
    <w:rsid w:val="006A2F88"/>
    <w:rsid w:val="006E3F6F"/>
    <w:rsid w:val="0070418F"/>
    <w:rsid w:val="00725EC9"/>
    <w:rsid w:val="0076135C"/>
    <w:rsid w:val="0079239C"/>
    <w:rsid w:val="007B2FE2"/>
    <w:rsid w:val="007C42D3"/>
    <w:rsid w:val="007D4480"/>
    <w:rsid w:val="00824115"/>
    <w:rsid w:val="00825847"/>
    <w:rsid w:val="00830083"/>
    <w:rsid w:val="008302EA"/>
    <w:rsid w:val="00841B2D"/>
    <w:rsid w:val="00847C2C"/>
    <w:rsid w:val="008979F2"/>
    <w:rsid w:val="008A04F7"/>
    <w:rsid w:val="008D411D"/>
    <w:rsid w:val="008D4F90"/>
    <w:rsid w:val="008E0B25"/>
    <w:rsid w:val="00903CBC"/>
    <w:rsid w:val="00911782"/>
    <w:rsid w:val="009840DE"/>
    <w:rsid w:val="009A1AF1"/>
    <w:rsid w:val="009A1C3C"/>
    <w:rsid w:val="009B715A"/>
    <w:rsid w:val="009D203A"/>
    <w:rsid w:val="00A14646"/>
    <w:rsid w:val="00A33BBF"/>
    <w:rsid w:val="00A46754"/>
    <w:rsid w:val="00A70198"/>
    <w:rsid w:val="00A74215"/>
    <w:rsid w:val="00A91F20"/>
    <w:rsid w:val="00A97980"/>
    <w:rsid w:val="00AA636C"/>
    <w:rsid w:val="00AC3A1E"/>
    <w:rsid w:val="00B20FFB"/>
    <w:rsid w:val="00B45CD2"/>
    <w:rsid w:val="00B826AD"/>
    <w:rsid w:val="00BA158D"/>
    <w:rsid w:val="00BC1D5F"/>
    <w:rsid w:val="00BD252D"/>
    <w:rsid w:val="00BD41B1"/>
    <w:rsid w:val="00BE6BF5"/>
    <w:rsid w:val="00C11C40"/>
    <w:rsid w:val="00C33506"/>
    <w:rsid w:val="00C476D9"/>
    <w:rsid w:val="00C73744"/>
    <w:rsid w:val="00C769CE"/>
    <w:rsid w:val="00C80F08"/>
    <w:rsid w:val="00C95338"/>
    <w:rsid w:val="00CB1E00"/>
    <w:rsid w:val="00CC1D4D"/>
    <w:rsid w:val="00CD27DF"/>
    <w:rsid w:val="00CD373A"/>
    <w:rsid w:val="00D10651"/>
    <w:rsid w:val="00D42306"/>
    <w:rsid w:val="00D73B65"/>
    <w:rsid w:val="00D86F72"/>
    <w:rsid w:val="00D965DE"/>
    <w:rsid w:val="00DD0C4B"/>
    <w:rsid w:val="00DD6F77"/>
    <w:rsid w:val="00E02C17"/>
    <w:rsid w:val="00E06AB3"/>
    <w:rsid w:val="00E470FA"/>
    <w:rsid w:val="00EC3906"/>
    <w:rsid w:val="00EC40A0"/>
    <w:rsid w:val="00EC4A99"/>
    <w:rsid w:val="00F203CB"/>
    <w:rsid w:val="00F20B93"/>
    <w:rsid w:val="00F27BD1"/>
    <w:rsid w:val="00F367F7"/>
    <w:rsid w:val="00F41150"/>
    <w:rsid w:val="00F840A7"/>
    <w:rsid w:val="00F854CE"/>
    <w:rsid w:val="00FC7A35"/>
    <w:rsid w:val="00FD3AC8"/>
    <w:rsid w:val="00FF46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9E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C3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73B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73B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73B6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D4F9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D4F9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D4F9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D4F9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D4F9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D4F9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417"/>
    <w:rPr>
      <w:rFonts w:ascii="Tahoma" w:hAnsi="Tahoma" w:cs="Tahoma"/>
      <w:sz w:val="16"/>
      <w:szCs w:val="16"/>
    </w:rPr>
  </w:style>
  <w:style w:type="character" w:customStyle="1" w:styleId="BalloonTextChar">
    <w:name w:val="Balloon Text Char"/>
    <w:basedOn w:val="DefaultParagraphFont"/>
    <w:link w:val="BalloonText"/>
    <w:uiPriority w:val="99"/>
    <w:semiHidden/>
    <w:rsid w:val="00045417"/>
    <w:rPr>
      <w:rFonts w:ascii="Tahoma" w:eastAsia="Times New Roman" w:hAnsi="Tahoma" w:cs="Tahoma"/>
      <w:sz w:val="16"/>
      <w:szCs w:val="16"/>
      <w:lang w:val="en-US"/>
    </w:rPr>
  </w:style>
  <w:style w:type="paragraph" w:styleId="Header">
    <w:name w:val="header"/>
    <w:basedOn w:val="Normal"/>
    <w:link w:val="HeaderChar"/>
    <w:uiPriority w:val="99"/>
    <w:unhideWhenUsed/>
    <w:rsid w:val="00CD27DF"/>
    <w:pPr>
      <w:tabs>
        <w:tab w:val="center" w:pos="4680"/>
        <w:tab w:val="right" w:pos="9360"/>
      </w:tabs>
    </w:pPr>
  </w:style>
  <w:style w:type="character" w:customStyle="1" w:styleId="HeaderChar">
    <w:name w:val="Header Char"/>
    <w:basedOn w:val="DefaultParagraphFont"/>
    <w:link w:val="Header"/>
    <w:uiPriority w:val="99"/>
    <w:rsid w:val="00CD27D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D27DF"/>
    <w:pPr>
      <w:tabs>
        <w:tab w:val="center" w:pos="4680"/>
        <w:tab w:val="right" w:pos="9360"/>
      </w:tabs>
    </w:pPr>
  </w:style>
  <w:style w:type="character" w:customStyle="1" w:styleId="FooterChar">
    <w:name w:val="Footer Char"/>
    <w:basedOn w:val="DefaultParagraphFont"/>
    <w:link w:val="Footer"/>
    <w:uiPriority w:val="99"/>
    <w:rsid w:val="00CD27DF"/>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D27DF"/>
    <w:pPr>
      <w:ind w:left="720"/>
      <w:contextualSpacing/>
    </w:pPr>
  </w:style>
  <w:style w:type="table" w:styleId="TableGrid">
    <w:name w:val="Table Grid"/>
    <w:basedOn w:val="TableNormal"/>
    <w:uiPriority w:val="59"/>
    <w:rsid w:val="00F367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171535"/>
    <w:rPr>
      <w:color w:val="0000FF"/>
      <w:u w:val="single"/>
    </w:rPr>
  </w:style>
  <w:style w:type="character" w:customStyle="1" w:styleId="Heading2Char">
    <w:name w:val="Heading 2 Char"/>
    <w:basedOn w:val="DefaultParagraphFont"/>
    <w:link w:val="Heading2"/>
    <w:uiPriority w:val="9"/>
    <w:rsid w:val="00D73B65"/>
    <w:rPr>
      <w:rFonts w:asciiTheme="majorHAnsi" w:eastAsiaTheme="majorEastAsia" w:hAnsiTheme="majorHAnsi" w:cstheme="majorBidi"/>
      <w:b/>
      <w:bCs/>
      <w:color w:val="4F81BD" w:themeColor="accent1"/>
      <w:sz w:val="26"/>
      <w:szCs w:val="26"/>
      <w:lang w:val="en-US"/>
    </w:rPr>
  </w:style>
  <w:style w:type="paragraph" w:styleId="TOC1">
    <w:name w:val="toc 1"/>
    <w:basedOn w:val="Normal"/>
    <w:next w:val="Normal"/>
    <w:autoRedefine/>
    <w:uiPriority w:val="39"/>
    <w:unhideWhenUsed/>
    <w:rsid w:val="00D73B65"/>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BE6BF5"/>
    <w:pPr>
      <w:tabs>
        <w:tab w:val="left" w:pos="720"/>
        <w:tab w:val="right" w:leader="dot" w:pos="9350"/>
      </w:tabs>
      <w:ind w:left="480"/>
    </w:pPr>
    <w:rPr>
      <w:rFonts w:ascii="Arial" w:eastAsiaTheme="majorEastAsia" w:hAnsi="Arial" w:cs="Arial"/>
      <w:b/>
      <w:smallCaps/>
      <w:noProof/>
      <w:lang w:val="en" w:eastAsia="en-CA"/>
    </w:rPr>
  </w:style>
  <w:style w:type="paragraph" w:styleId="TOC3">
    <w:name w:val="toc 3"/>
    <w:basedOn w:val="Normal"/>
    <w:next w:val="Normal"/>
    <w:autoRedefine/>
    <w:uiPriority w:val="39"/>
    <w:unhideWhenUsed/>
    <w:rsid w:val="00466A60"/>
    <w:pPr>
      <w:tabs>
        <w:tab w:val="left" w:pos="960"/>
        <w:tab w:val="right" w:leader="dot" w:pos="9350"/>
      </w:tabs>
      <w:ind w:left="480"/>
    </w:pPr>
    <w:rPr>
      <w:rFonts w:asciiTheme="minorHAnsi" w:hAnsiTheme="minorHAnsi"/>
      <w:i/>
      <w:iCs/>
      <w:sz w:val="20"/>
      <w:szCs w:val="20"/>
    </w:rPr>
  </w:style>
  <w:style w:type="paragraph" w:styleId="TOC4">
    <w:name w:val="toc 4"/>
    <w:basedOn w:val="Normal"/>
    <w:next w:val="Normal"/>
    <w:autoRedefine/>
    <w:uiPriority w:val="39"/>
    <w:unhideWhenUsed/>
    <w:rsid w:val="00D73B65"/>
    <w:pPr>
      <w:ind w:left="720"/>
    </w:pPr>
    <w:rPr>
      <w:rFonts w:asciiTheme="minorHAnsi" w:hAnsiTheme="minorHAnsi"/>
      <w:sz w:val="18"/>
      <w:szCs w:val="18"/>
    </w:rPr>
  </w:style>
  <w:style w:type="paragraph" w:styleId="TOC5">
    <w:name w:val="toc 5"/>
    <w:basedOn w:val="Normal"/>
    <w:next w:val="Normal"/>
    <w:autoRedefine/>
    <w:uiPriority w:val="39"/>
    <w:unhideWhenUsed/>
    <w:rsid w:val="00D73B65"/>
    <w:pPr>
      <w:ind w:left="960"/>
    </w:pPr>
    <w:rPr>
      <w:rFonts w:asciiTheme="minorHAnsi" w:hAnsiTheme="minorHAnsi"/>
      <w:sz w:val="18"/>
      <w:szCs w:val="18"/>
    </w:rPr>
  </w:style>
  <w:style w:type="paragraph" w:styleId="TOC6">
    <w:name w:val="toc 6"/>
    <w:basedOn w:val="Normal"/>
    <w:next w:val="Normal"/>
    <w:autoRedefine/>
    <w:uiPriority w:val="39"/>
    <w:unhideWhenUsed/>
    <w:rsid w:val="00D73B65"/>
    <w:pPr>
      <w:ind w:left="1200"/>
    </w:pPr>
    <w:rPr>
      <w:rFonts w:asciiTheme="minorHAnsi" w:hAnsiTheme="minorHAnsi"/>
      <w:sz w:val="18"/>
      <w:szCs w:val="18"/>
    </w:rPr>
  </w:style>
  <w:style w:type="paragraph" w:styleId="TOC7">
    <w:name w:val="toc 7"/>
    <w:basedOn w:val="Normal"/>
    <w:next w:val="Normal"/>
    <w:autoRedefine/>
    <w:uiPriority w:val="39"/>
    <w:unhideWhenUsed/>
    <w:rsid w:val="00D73B65"/>
    <w:pPr>
      <w:ind w:left="1440"/>
    </w:pPr>
    <w:rPr>
      <w:rFonts w:asciiTheme="minorHAnsi" w:hAnsiTheme="minorHAnsi"/>
      <w:sz w:val="18"/>
      <w:szCs w:val="18"/>
    </w:rPr>
  </w:style>
  <w:style w:type="paragraph" w:styleId="TOC8">
    <w:name w:val="toc 8"/>
    <w:basedOn w:val="Normal"/>
    <w:next w:val="Normal"/>
    <w:autoRedefine/>
    <w:uiPriority w:val="39"/>
    <w:unhideWhenUsed/>
    <w:rsid w:val="00D73B65"/>
    <w:pPr>
      <w:ind w:left="1680"/>
    </w:pPr>
    <w:rPr>
      <w:rFonts w:asciiTheme="minorHAnsi" w:hAnsiTheme="minorHAnsi"/>
      <w:sz w:val="18"/>
      <w:szCs w:val="18"/>
    </w:rPr>
  </w:style>
  <w:style w:type="paragraph" w:styleId="TOC9">
    <w:name w:val="toc 9"/>
    <w:basedOn w:val="Normal"/>
    <w:next w:val="Normal"/>
    <w:autoRedefine/>
    <w:uiPriority w:val="39"/>
    <w:unhideWhenUsed/>
    <w:rsid w:val="00D73B65"/>
    <w:pPr>
      <w:ind w:left="1920"/>
    </w:pPr>
    <w:rPr>
      <w:rFonts w:asciiTheme="minorHAnsi" w:hAnsiTheme="minorHAnsi"/>
      <w:sz w:val="18"/>
      <w:szCs w:val="18"/>
    </w:rPr>
  </w:style>
  <w:style w:type="character" w:customStyle="1" w:styleId="Heading3Char">
    <w:name w:val="Heading 3 Char"/>
    <w:basedOn w:val="DefaultParagraphFont"/>
    <w:link w:val="Heading3"/>
    <w:uiPriority w:val="9"/>
    <w:rsid w:val="00D73B65"/>
    <w:rPr>
      <w:rFonts w:asciiTheme="majorHAnsi" w:eastAsiaTheme="majorEastAsia" w:hAnsiTheme="majorHAnsi" w:cstheme="majorBidi"/>
      <w:b/>
      <w:bCs/>
      <w:color w:val="4F81BD" w:themeColor="accent1"/>
      <w:sz w:val="24"/>
      <w:szCs w:val="24"/>
      <w:lang w:val="en-US"/>
    </w:rPr>
  </w:style>
  <w:style w:type="character" w:customStyle="1" w:styleId="Heading1Char">
    <w:name w:val="Heading 1 Char"/>
    <w:basedOn w:val="DefaultParagraphFont"/>
    <w:link w:val="Heading1"/>
    <w:uiPriority w:val="9"/>
    <w:rsid w:val="00D73B65"/>
    <w:rPr>
      <w:rFonts w:asciiTheme="majorHAnsi" w:eastAsiaTheme="majorEastAsia" w:hAnsiTheme="majorHAnsi" w:cstheme="majorBidi"/>
      <w:b/>
      <w:bCs/>
      <w:color w:val="365F91" w:themeColor="accent1" w:themeShade="BF"/>
      <w:sz w:val="28"/>
      <w:szCs w:val="28"/>
      <w:lang w:val="en-US"/>
    </w:rPr>
  </w:style>
  <w:style w:type="paragraph" w:styleId="TOCHeading">
    <w:name w:val="TOC Heading"/>
    <w:basedOn w:val="Heading1"/>
    <w:next w:val="Normal"/>
    <w:uiPriority w:val="39"/>
    <w:semiHidden/>
    <w:unhideWhenUsed/>
    <w:qFormat/>
    <w:rsid w:val="00D73B65"/>
    <w:pPr>
      <w:spacing w:line="276" w:lineRule="auto"/>
      <w:outlineLvl w:val="9"/>
    </w:pPr>
    <w:rPr>
      <w:lang w:eastAsia="ja-JP"/>
    </w:rPr>
  </w:style>
  <w:style w:type="character" w:customStyle="1" w:styleId="Heading4Char">
    <w:name w:val="Heading 4 Char"/>
    <w:basedOn w:val="DefaultParagraphFont"/>
    <w:link w:val="Heading4"/>
    <w:uiPriority w:val="9"/>
    <w:semiHidden/>
    <w:rsid w:val="008D4F90"/>
    <w:rPr>
      <w:rFonts w:asciiTheme="majorHAnsi" w:eastAsiaTheme="majorEastAsia" w:hAnsiTheme="majorHAnsi" w:cstheme="majorBidi"/>
      <w:b/>
      <w:bCs/>
      <w:i/>
      <w:iCs/>
      <w:color w:val="4F81BD" w:themeColor="accent1"/>
      <w:sz w:val="24"/>
      <w:szCs w:val="24"/>
      <w:lang w:val="en-US"/>
    </w:rPr>
  </w:style>
  <w:style w:type="character" w:customStyle="1" w:styleId="Heading5Char">
    <w:name w:val="Heading 5 Char"/>
    <w:basedOn w:val="DefaultParagraphFont"/>
    <w:link w:val="Heading5"/>
    <w:uiPriority w:val="9"/>
    <w:semiHidden/>
    <w:rsid w:val="008D4F90"/>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uiPriority w:val="9"/>
    <w:semiHidden/>
    <w:rsid w:val="008D4F90"/>
    <w:rPr>
      <w:rFonts w:asciiTheme="majorHAnsi" w:eastAsiaTheme="majorEastAsia" w:hAnsiTheme="majorHAnsi" w:cstheme="majorBidi"/>
      <w:i/>
      <w:iCs/>
      <w:color w:val="243F60" w:themeColor="accent1" w:themeShade="7F"/>
      <w:sz w:val="24"/>
      <w:szCs w:val="24"/>
      <w:lang w:val="en-US"/>
    </w:rPr>
  </w:style>
  <w:style w:type="character" w:customStyle="1" w:styleId="Heading7Char">
    <w:name w:val="Heading 7 Char"/>
    <w:basedOn w:val="DefaultParagraphFont"/>
    <w:link w:val="Heading7"/>
    <w:uiPriority w:val="9"/>
    <w:semiHidden/>
    <w:rsid w:val="008D4F90"/>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uiPriority w:val="9"/>
    <w:semiHidden/>
    <w:rsid w:val="008D4F90"/>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8D4F90"/>
    <w:rPr>
      <w:rFonts w:asciiTheme="majorHAnsi" w:eastAsiaTheme="majorEastAsia" w:hAnsiTheme="majorHAnsi" w:cstheme="majorBidi"/>
      <w:i/>
      <w:iCs/>
      <w:color w:val="404040" w:themeColor="text1" w:themeTint="BF"/>
      <w:sz w:val="20"/>
      <w:szCs w:val="20"/>
      <w:lang w:val="en-US"/>
    </w:rPr>
  </w:style>
  <w:style w:type="paragraph" w:customStyle="1" w:styleId="Default">
    <w:name w:val="Default"/>
    <w:rsid w:val="00210920"/>
    <w:pPr>
      <w:autoSpaceDE w:val="0"/>
      <w:autoSpaceDN w:val="0"/>
      <w:adjustRightInd w:val="0"/>
      <w:spacing w:after="0" w:line="240" w:lineRule="auto"/>
    </w:pPr>
    <w:rPr>
      <w:rFonts w:ascii="Myriad Pro" w:hAnsi="Myriad Pro" w:cs="Myriad Pr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C3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73B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73B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73B6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D4F9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D4F9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D4F9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D4F9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D4F9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D4F9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417"/>
    <w:rPr>
      <w:rFonts w:ascii="Tahoma" w:hAnsi="Tahoma" w:cs="Tahoma"/>
      <w:sz w:val="16"/>
      <w:szCs w:val="16"/>
    </w:rPr>
  </w:style>
  <w:style w:type="character" w:customStyle="1" w:styleId="BalloonTextChar">
    <w:name w:val="Balloon Text Char"/>
    <w:basedOn w:val="DefaultParagraphFont"/>
    <w:link w:val="BalloonText"/>
    <w:uiPriority w:val="99"/>
    <w:semiHidden/>
    <w:rsid w:val="00045417"/>
    <w:rPr>
      <w:rFonts w:ascii="Tahoma" w:eastAsia="Times New Roman" w:hAnsi="Tahoma" w:cs="Tahoma"/>
      <w:sz w:val="16"/>
      <w:szCs w:val="16"/>
      <w:lang w:val="en-US"/>
    </w:rPr>
  </w:style>
  <w:style w:type="paragraph" w:styleId="Header">
    <w:name w:val="header"/>
    <w:basedOn w:val="Normal"/>
    <w:link w:val="HeaderChar"/>
    <w:uiPriority w:val="99"/>
    <w:unhideWhenUsed/>
    <w:rsid w:val="00CD27DF"/>
    <w:pPr>
      <w:tabs>
        <w:tab w:val="center" w:pos="4680"/>
        <w:tab w:val="right" w:pos="9360"/>
      </w:tabs>
    </w:pPr>
  </w:style>
  <w:style w:type="character" w:customStyle="1" w:styleId="HeaderChar">
    <w:name w:val="Header Char"/>
    <w:basedOn w:val="DefaultParagraphFont"/>
    <w:link w:val="Header"/>
    <w:uiPriority w:val="99"/>
    <w:rsid w:val="00CD27D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D27DF"/>
    <w:pPr>
      <w:tabs>
        <w:tab w:val="center" w:pos="4680"/>
        <w:tab w:val="right" w:pos="9360"/>
      </w:tabs>
    </w:pPr>
  </w:style>
  <w:style w:type="character" w:customStyle="1" w:styleId="FooterChar">
    <w:name w:val="Footer Char"/>
    <w:basedOn w:val="DefaultParagraphFont"/>
    <w:link w:val="Footer"/>
    <w:uiPriority w:val="99"/>
    <w:rsid w:val="00CD27DF"/>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D27DF"/>
    <w:pPr>
      <w:ind w:left="720"/>
      <w:contextualSpacing/>
    </w:pPr>
  </w:style>
  <w:style w:type="table" w:styleId="TableGrid">
    <w:name w:val="Table Grid"/>
    <w:basedOn w:val="TableNormal"/>
    <w:uiPriority w:val="59"/>
    <w:rsid w:val="00F367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171535"/>
    <w:rPr>
      <w:color w:val="0000FF"/>
      <w:u w:val="single"/>
    </w:rPr>
  </w:style>
  <w:style w:type="character" w:customStyle="1" w:styleId="Heading2Char">
    <w:name w:val="Heading 2 Char"/>
    <w:basedOn w:val="DefaultParagraphFont"/>
    <w:link w:val="Heading2"/>
    <w:uiPriority w:val="9"/>
    <w:rsid w:val="00D73B65"/>
    <w:rPr>
      <w:rFonts w:asciiTheme="majorHAnsi" w:eastAsiaTheme="majorEastAsia" w:hAnsiTheme="majorHAnsi" w:cstheme="majorBidi"/>
      <w:b/>
      <w:bCs/>
      <w:color w:val="4F81BD" w:themeColor="accent1"/>
      <w:sz w:val="26"/>
      <w:szCs w:val="26"/>
      <w:lang w:val="en-US"/>
    </w:rPr>
  </w:style>
  <w:style w:type="paragraph" w:styleId="TOC1">
    <w:name w:val="toc 1"/>
    <w:basedOn w:val="Normal"/>
    <w:next w:val="Normal"/>
    <w:autoRedefine/>
    <w:uiPriority w:val="39"/>
    <w:unhideWhenUsed/>
    <w:rsid w:val="00D73B65"/>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BE6BF5"/>
    <w:pPr>
      <w:tabs>
        <w:tab w:val="left" w:pos="720"/>
        <w:tab w:val="right" w:leader="dot" w:pos="9350"/>
      </w:tabs>
      <w:ind w:left="480"/>
    </w:pPr>
    <w:rPr>
      <w:rFonts w:ascii="Arial" w:eastAsiaTheme="majorEastAsia" w:hAnsi="Arial" w:cs="Arial"/>
      <w:b/>
      <w:smallCaps/>
      <w:noProof/>
      <w:lang w:val="en" w:eastAsia="en-CA"/>
    </w:rPr>
  </w:style>
  <w:style w:type="paragraph" w:styleId="TOC3">
    <w:name w:val="toc 3"/>
    <w:basedOn w:val="Normal"/>
    <w:next w:val="Normal"/>
    <w:autoRedefine/>
    <w:uiPriority w:val="39"/>
    <w:unhideWhenUsed/>
    <w:rsid w:val="00466A60"/>
    <w:pPr>
      <w:tabs>
        <w:tab w:val="left" w:pos="960"/>
        <w:tab w:val="right" w:leader="dot" w:pos="9350"/>
      </w:tabs>
      <w:ind w:left="480"/>
    </w:pPr>
    <w:rPr>
      <w:rFonts w:asciiTheme="minorHAnsi" w:hAnsiTheme="minorHAnsi"/>
      <w:i/>
      <w:iCs/>
      <w:sz w:val="20"/>
      <w:szCs w:val="20"/>
    </w:rPr>
  </w:style>
  <w:style w:type="paragraph" w:styleId="TOC4">
    <w:name w:val="toc 4"/>
    <w:basedOn w:val="Normal"/>
    <w:next w:val="Normal"/>
    <w:autoRedefine/>
    <w:uiPriority w:val="39"/>
    <w:unhideWhenUsed/>
    <w:rsid w:val="00D73B65"/>
    <w:pPr>
      <w:ind w:left="720"/>
    </w:pPr>
    <w:rPr>
      <w:rFonts w:asciiTheme="minorHAnsi" w:hAnsiTheme="minorHAnsi"/>
      <w:sz w:val="18"/>
      <w:szCs w:val="18"/>
    </w:rPr>
  </w:style>
  <w:style w:type="paragraph" w:styleId="TOC5">
    <w:name w:val="toc 5"/>
    <w:basedOn w:val="Normal"/>
    <w:next w:val="Normal"/>
    <w:autoRedefine/>
    <w:uiPriority w:val="39"/>
    <w:unhideWhenUsed/>
    <w:rsid w:val="00D73B65"/>
    <w:pPr>
      <w:ind w:left="960"/>
    </w:pPr>
    <w:rPr>
      <w:rFonts w:asciiTheme="minorHAnsi" w:hAnsiTheme="minorHAnsi"/>
      <w:sz w:val="18"/>
      <w:szCs w:val="18"/>
    </w:rPr>
  </w:style>
  <w:style w:type="paragraph" w:styleId="TOC6">
    <w:name w:val="toc 6"/>
    <w:basedOn w:val="Normal"/>
    <w:next w:val="Normal"/>
    <w:autoRedefine/>
    <w:uiPriority w:val="39"/>
    <w:unhideWhenUsed/>
    <w:rsid w:val="00D73B65"/>
    <w:pPr>
      <w:ind w:left="1200"/>
    </w:pPr>
    <w:rPr>
      <w:rFonts w:asciiTheme="minorHAnsi" w:hAnsiTheme="minorHAnsi"/>
      <w:sz w:val="18"/>
      <w:szCs w:val="18"/>
    </w:rPr>
  </w:style>
  <w:style w:type="paragraph" w:styleId="TOC7">
    <w:name w:val="toc 7"/>
    <w:basedOn w:val="Normal"/>
    <w:next w:val="Normal"/>
    <w:autoRedefine/>
    <w:uiPriority w:val="39"/>
    <w:unhideWhenUsed/>
    <w:rsid w:val="00D73B65"/>
    <w:pPr>
      <w:ind w:left="1440"/>
    </w:pPr>
    <w:rPr>
      <w:rFonts w:asciiTheme="minorHAnsi" w:hAnsiTheme="minorHAnsi"/>
      <w:sz w:val="18"/>
      <w:szCs w:val="18"/>
    </w:rPr>
  </w:style>
  <w:style w:type="paragraph" w:styleId="TOC8">
    <w:name w:val="toc 8"/>
    <w:basedOn w:val="Normal"/>
    <w:next w:val="Normal"/>
    <w:autoRedefine/>
    <w:uiPriority w:val="39"/>
    <w:unhideWhenUsed/>
    <w:rsid w:val="00D73B65"/>
    <w:pPr>
      <w:ind w:left="1680"/>
    </w:pPr>
    <w:rPr>
      <w:rFonts w:asciiTheme="minorHAnsi" w:hAnsiTheme="minorHAnsi"/>
      <w:sz w:val="18"/>
      <w:szCs w:val="18"/>
    </w:rPr>
  </w:style>
  <w:style w:type="paragraph" w:styleId="TOC9">
    <w:name w:val="toc 9"/>
    <w:basedOn w:val="Normal"/>
    <w:next w:val="Normal"/>
    <w:autoRedefine/>
    <w:uiPriority w:val="39"/>
    <w:unhideWhenUsed/>
    <w:rsid w:val="00D73B65"/>
    <w:pPr>
      <w:ind w:left="1920"/>
    </w:pPr>
    <w:rPr>
      <w:rFonts w:asciiTheme="minorHAnsi" w:hAnsiTheme="minorHAnsi"/>
      <w:sz w:val="18"/>
      <w:szCs w:val="18"/>
    </w:rPr>
  </w:style>
  <w:style w:type="character" w:customStyle="1" w:styleId="Heading3Char">
    <w:name w:val="Heading 3 Char"/>
    <w:basedOn w:val="DefaultParagraphFont"/>
    <w:link w:val="Heading3"/>
    <w:uiPriority w:val="9"/>
    <w:rsid w:val="00D73B65"/>
    <w:rPr>
      <w:rFonts w:asciiTheme="majorHAnsi" w:eastAsiaTheme="majorEastAsia" w:hAnsiTheme="majorHAnsi" w:cstheme="majorBidi"/>
      <w:b/>
      <w:bCs/>
      <w:color w:val="4F81BD" w:themeColor="accent1"/>
      <w:sz w:val="24"/>
      <w:szCs w:val="24"/>
      <w:lang w:val="en-US"/>
    </w:rPr>
  </w:style>
  <w:style w:type="character" w:customStyle="1" w:styleId="Heading1Char">
    <w:name w:val="Heading 1 Char"/>
    <w:basedOn w:val="DefaultParagraphFont"/>
    <w:link w:val="Heading1"/>
    <w:uiPriority w:val="9"/>
    <w:rsid w:val="00D73B65"/>
    <w:rPr>
      <w:rFonts w:asciiTheme="majorHAnsi" w:eastAsiaTheme="majorEastAsia" w:hAnsiTheme="majorHAnsi" w:cstheme="majorBidi"/>
      <w:b/>
      <w:bCs/>
      <w:color w:val="365F91" w:themeColor="accent1" w:themeShade="BF"/>
      <w:sz w:val="28"/>
      <w:szCs w:val="28"/>
      <w:lang w:val="en-US"/>
    </w:rPr>
  </w:style>
  <w:style w:type="paragraph" w:styleId="TOCHeading">
    <w:name w:val="TOC Heading"/>
    <w:basedOn w:val="Heading1"/>
    <w:next w:val="Normal"/>
    <w:uiPriority w:val="39"/>
    <w:semiHidden/>
    <w:unhideWhenUsed/>
    <w:qFormat/>
    <w:rsid w:val="00D73B65"/>
    <w:pPr>
      <w:spacing w:line="276" w:lineRule="auto"/>
      <w:outlineLvl w:val="9"/>
    </w:pPr>
    <w:rPr>
      <w:lang w:eastAsia="ja-JP"/>
    </w:rPr>
  </w:style>
  <w:style w:type="character" w:customStyle="1" w:styleId="Heading4Char">
    <w:name w:val="Heading 4 Char"/>
    <w:basedOn w:val="DefaultParagraphFont"/>
    <w:link w:val="Heading4"/>
    <w:uiPriority w:val="9"/>
    <w:semiHidden/>
    <w:rsid w:val="008D4F90"/>
    <w:rPr>
      <w:rFonts w:asciiTheme="majorHAnsi" w:eastAsiaTheme="majorEastAsia" w:hAnsiTheme="majorHAnsi" w:cstheme="majorBidi"/>
      <w:b/>
      <w:bCs/>
      <w:i/>
      <w:iCs/>
      <w:color w:val="4F81BD" w:themeColor="accent1"/>
      <w:sz w:val="24"/>
      <w:szCs w:val="24"/>
      <w:lang w:val="en-US"/>
    </w:rPr>
  </w:style>
  <w:style w:type="character" w:customStyle="1" w:styleId="Heading5Char">
    <w:name w:val="Heading 5 Char"/>
    <w:basedOn w:val="DefaultParagraphFont"/>
    <w:link w:val="Heading5"/>
    <w:uiPriority w:val="9"/>
    <w:semiHidden/>
    <w:rsid w:val="008D4F90"/>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uiPriority w:val="9"/>
    <w:semiHidden/>
    <w:rsid w:val="008D4F90"/>
    <w:rPr>
      <w:rFonts w:asciiTheme="majorHAnsi" w:eastAsiaTheme="majorEastAsia" w:hAnsiTheme="majorHAnsi" w:cstheme="majorBidi"/>
      <w:i/>
      <w:iCs/>
      <w:color w:val="243F60" w:themeColor="accent1" w:themeShade="7F"/>
      <w:sz w:val="24"/>
      <w:szCs w:val="24"/>
      <w:lang w:val="en-US"/>
    </w:rPr>
  </w:style>
  <w:style w:type="character" w:customStyle="1" w:styleId="Heading7Char">
    <w:name w:val="Heading 7 Char"/>
    <w:basedOn w:val="DefaultParagraphFont"/>
    <w:link w:val="Heading7"/>
    <w:uiPriority w:val="9"/>
    <w:semiHidden/>
    <w:rsid w:val="008D4F90"/>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uiPriority w:val="9"/>
    <w:semiHidden/>
    <w:rsid w:val="008D4F90"/>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8D4F90"/>
    <w:rPr>
      <w:rFonts w:asciiTheme="majorHAnsi" w:eastAsiaTheme="majorEastAsia" w:hAnsiTheme="majorHAnsi" w:cstheme="majorBidi"/>
      <w:i/>
      <w:iCs/>
      <w:color w:val="404040" w:themeColor="text1" w:themeTint="BF"/>
      <w:sz w:val="20"/>
      <w:szCs w:val="20"/>
      <w:lang w:val="en-US"/>
    </w:rPr>
  </w:style>
  <w:style w:type="paragraph" w:customStyle="1" w:styleId="Default">
    <w:name w:val="Default"/>
    <w:rsid w:val="00210920"/>
    <w:pPr>
      <w:autoSpaceDE w:val="0"/>
      <w:autoSpaceDN w:val="0"/>
      <w:adjustRightInd w:val="0"/>
      <w:spacing w:after="0" w:line="240" w:lineRule="auto"/>
    </w:pPr>
    <w:rPr>
      <w:rFonts w:ascii="Myriad Pro"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chs.ca" TargetMode="External"/><Relationship Id="rId2" Type="http://schemas.openxmlformats.org/officeDocument/2006/relationships/customXml" Target="../customXml/item2.xml"/><Relationship Id="rId16" Type="http://schemas.openxmlformats.org/officeDocument/2006/relationships/hyperlink" Target="http://www.chs.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chs.ca"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h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6A16B610DA3D429EC11C33818F968F" ma:contentTypeVersion="1" ma:contentTypeDescription="Create a new document." ma:contentTypeScope="" ma:versionID="271da4964e59adce16eca1f05180e3a9">
  <xsd:schema xmlns:xsd="http://www.w3.org/2001/XMLSchema" xmlns:xs="http://www.w3.org/2001/XMLSchema" xmlns:p="http://schemas.microsoft.com/office/2006/metadata/properties" xmlns:ns2="aa9ce486-a7ec-40ce-a2b3-fb731fd6883f" targetNamespace="http://schemas.microsoft.com/office/2006/metadata/properties" ma:root="true" ma:fieldsID="dc04afeea2d23b13ca55ebce22ef7cb5" ns2:_="">
    <xsd:import namespace="aa9ce486-a7ec-40ce-a2b3-fb731fd6883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ce486-a7ec-40ce-a2b3-fb731fd688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a9ce486-a7ec-40ce-a2b3-fb731fd6883f">YDDDNKNH4CVD-12-155</_dlc_DocId>
    <_dlc_DocIdUrl xmlns="aa9ce486-a7ec-40ce-a2b3-fb731fd6883f">
      <Url>http://mychs.chs.ca/sites/hr/_layouts/DocIdRedir.aspx?ID=YDDDNKNH4CVD-12-155</Url>
      <Description>YDDDNKNH4CVD-12-155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E3375-3B05-4F5A-97B4-5574B1E1A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ce486-a7ec-40ce-a2b3-fb731fd68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C91FAC-8140-4DDC-8260-C161B9E2F3E5}">
  <ds:schemaRefs>
    <ds:schemaRef ds:uri="http://schemas.microsoft.com/office/2006/metadata/properties"/>
    <ds:schemaRef ds:uri="http://schemas.microsoft.com/office/infopath/2007/PartnerControls"/>
    <ds:schemaRef ds:uri="aa9ce486-a7ec-40ce-a2b3-fb731fd6883f"/>
  </ds:schemaRefs>
</ds:datastoreItem>
</file>

<file path=customXml/itemProps3.xml><?xml version="1.0" encoding="utf-8"?>
<ds:datastoreItem xmlns:ds="http://schemas.openxmlformats.org/officeDocument/2006/customXml" ds:itemID="{1F839F13-E0C1-4A72-A6D2-F6E8652A06B9}">
  <ds:schemaRefs>
    <ds:schemaRef ds:uri="http://schemas.microsoft.com/sharepoint/events"/>
  </ds:schemaRefs>
</ds:datastoreItem>
</file>

<file path=customXml/itemProps4.xml><?xml version="1.0" encoding="utf-8"?>
<ds:datastoreItem xmlns:ds="http://schemas.openxmlformats.org/officeDocument/2006/customXml" ds:itemID="{C25DA30F-7ED0-4239-9A11-EE88419E2ABA}">
  <ds:schemaRefs>
    <ds:schemaRef ds:uri="http://schemas.microsoft.com/sharepoint/v3/contenttype/forms"/>
  </ds:schemaRefs>
</ds:datastoreItem>
</file>

<file path=customXml/itemProps5.xml><?xml version="1.0" encoding="utf-8"?>
<ds:datastoreItem xmlns:ds="http://schemas.openxmlformats.org/officeDocument/2006/customXml" ds:itemID="{2AE6415B-9C2E-49E4-B980-970EDED2C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2148</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LANGE</dc:creator>
  <cp:lastModifiedBy>JOYCE LANGE</cp:lastModifiedBy>
  <cp:revision>2</cp:revision>
  <cp:lastPrinted>2013-12-09T13:12:00Z</cp:lastPrinted>
  <dcterms:created xsi:type="dcterms:W3CDTF">2013-12-11T20:17:00Z</dcterms:created>
  <dcterms:modified xsi:type="dcterms:W3CDTF">2013-12-11T20:17:00Z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0x010100576A16B610DA3D429EC11C33818F968F</vt:lpwstr>
  </property>
  <property fmtid="{D5CDD505-2E9C-101B-9397-08002B2CF9AE}" pid="3" name="_dlc_DocIdItemGuid">
    <vt:lpwstr>fda75e48-9a5b-4552-bf44-b6a2e2d90bc0</vt:lpwstr>
  </property>
</Properties>
</file>